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7"/>
        <w:rPr>
          <w:rFonts w:ascii="Times New Roman"/>
        </w:rPr>
      </w:pPr>
    </w:p>
    <w:p>
      <w:pPr>
        <w:pStyle w:val="BodyText"/>
        <w:ind w:right="140"/>
        <w:jc w:val="right"/>
      </w:pPr>
      <w:r>
        <w:rPr/>
        <w:drawing>
          <wp:anchor distT="0" distB="0" distL="0" distR="0" allowOverlap="1" layoutInCell="1" locked="0" behindDoc="0" simplePos="0" relativeHeight="15728640">
            <wp:simplePos x="0" y="0"/>
            <wp:positionH relativeFrom="page">
              <wp:posOffset>899796</wp:posOffset>
            </wp:positionH>
            <wp:positionV relativeFrom="paragraph">
              <wp:posOffset>-193152</wp:posOffset>
            </wp:positionV>
            <wp:extent cx="2652468" cy="542162"/>
            <wp:effectExtent l="0" t="0" r="0" b="0"/>
            <wp:wrapNone/>
            <wp:docPr id="2" name="Image 2" descr="Une image contenant texte, Police, capture décran, ligne  Le contenu généré par lIA peut être incorrect. "/>
            <wp:cNvGraphicFramePr>
              <a:graphicFrameLocks/>
            </wp:cNvGraphicFramePr>
            <a:graphic>
              <a:graphicData uri="http://schemas.openxmlformats.org/drawingml/2006/picture">
                <pic:pic>
                  <pic:nvPicPr>
                    <pic:cNvPr id="2" name="Image 2" descr="Une image contenant texte, Police, capture décran, ligne  Le contenu généré par lIA peut être incorrect. "/>
                    <pic:cNvPicPr/>
                  </pic:nvPicPr>
                  <pic:blipFill>
                    <a:blip r:embed="rId6" cstate="print"/>
                    <a:stretch>
                      <a:fillRect/>
                    </a:stretch>
                  </pic:blipFill>
                  <pic:spPr>
                    <a:xfrm>
                      <a:off x="0" y="0"/>
                      <a:ext cx="2652468" cy="542162"/>
                    </a:xfrm>
                    <a:prstGeom prst="rect">
                      <a:avLst/>
                    </a:prstGeom>
                  </pic:spPr>
                </pic:pic>
              </a:graphicData>
            </a:graphic>
          </wp:anchor>
        </w:drawing>
      </w:r>
      <w:r>
        <w:rPr/>
        <w:t>Certificate</w:t>
      </w:r>
      <w:r>
        <w:rPr>
          <w:spacing w:val="-4"/>
        </w:rPr>
        <w:t> </w:t>
      </w:r>
      <w:r>
        <w:rPr/>
        <w:t>of</w:t>
      </w:r>
      <w:r>
        <w:rPr>
          <w:spacing w:val="-3"/>
        </w:rPr>
        <w:t> </w:t>
      </w:r>
      <w:r>
        <w:rPr/>
        <w:t>European</w:t>
      </w:r>
      <w:r>
        <w:rPr>
          <w:spacing w:val="-4"/>
        </w:rPr>
        <w:t> </w:t>
      </w:r>
      <w:r>
        <w:rPr/>
        <w:t>Studies</w:t>
      </w:r>
      <w:r>
        <w:rPr>
          <w:spacing w:val="-3"/>
        </w:rPr>
        <w:t> </w:t>
      </w:r>
      <w:r>
        <w:rPr>
          <w:spacing w:val="-2"/>
        </w:rPr>
        <w:t>(CES)</w:t>
      </w:r>
    </w:p>
    <w:p>
      <w:pPr>
        <w:pStyle w:val="BodyText"/>
        <w:ind w:right="140"/>
        <w:jc w:val="right"/>
      </w:pPr>
      <w:r>
        <w:rPr>
          <w:spacing w:val="-2"/>
        </w:rPr>
        <w:t>2025-</w:t>
      </w:r>
      <w:r>
        <w:rPr>
          <w:spacing w:val="-4"/>
        </w:rPr>
        <w:t>2026</w:t>
      </w:r>
    </w:p>
    <w:p>
      <w:pPr>
        <w:pStyle w:val="BodyText"/>
        <w:rPr>
          <w:sz w:val="36"/>
        </w:rPr>
      </w:pPr>
    </w:p>
    <w:p>
      <w:pPr>
        <w:pStyle w:val="BodyText"/>
        <w:spacing w:before="307"/>
        <w:rPr>
          <w:sz w:val="36"/>
        </w:rPr>
      </w:pPr>
    </w:p>
    <w:p>
      <w:pPr>
        <w:pStyle w:val="Heading1"/>
      </w:pPr>
      <w:r>
        <w:rPr/>
        <w:t>Euroscepticism</w:t>
      </w:r>
      <w:r>
        <w:rPr>
          <w:spacing w:val="-4"/>
        </w:rPr>
        <w:t> </w:t>
      </w:r>
      <w:r>
        <w:rPr/>
        <w:t>since</w:t>
      </w:r>
      <w:r>
        <w:rPr>
          <w:spacing w:val="-3"/>
        </w:rPr>
        <w:t> </w:t>
      </w:r>
      <w:r>
        <w:rPr>
          <w:spacing w:val="-4"/>
        </w:rPr>
        <w:t>1945</w:t>
      </w:r>
    </w:p>
    <w:p>
      <w:pPr>
        <w:pStyle w:val="Heading2"/>
        <w:spacing w:before="196"/>
        <w:ind w:left="1" w:right="1"/>
        <w:jc w:val="center"/>
      </w:pPr>
      <w:r>
        <w:rPr/>
        <w:t>Seminar</w:t>
      </w:r>
      <w:r>
        <w:rPr>
          <w:spacing w:val="-1"/>
        </w:rPr>
        <w:t> </w:t>
      </w:r>
      <w:r>
        <w:rPr/>
        <w:t>-</w:t>
      </w:r>
      <w:r>
        <w:rPr>
          <w:spacing w:val="-1"/>
        </w:rPr>
        <w:t> </w:t>
      </w:r>
      <w:r>
        <w:rPr/>
        <w:t>Unit</w:t>
      </w:r>
      <w:r>
        <w:rPr>
          <w:spacing w:val="-1"/>
        </w:rPr>
        <w:t> </w:t>
      </w:r>
      <w:r>
        <w:rPr/>
        <w:t>4</w:t>
      </w:r>
      <w:r>
        <w:rPr>
          <w:spacing w:val="-1"/>
        </w:rPr>
        <w:t> </w:t>
      </w:r>
      <w:r>
        <w:rPr/>
        <w:t>-</w:t>
      </w:r>
      <w:r>
        <w:rPr>
          <w:spacing w:val="-2"/>
        </w:rPr>
        <w:t> </w:t>
      </w:r>
      <w:r>
        <w:rPr/>
        <w:t>Elective</w:t>
      </w:r>
      <w:r>
        <w:rPr>
          <w:spacing w:val="-1"/>
        </w:rPr>
        <w:t> </w:t>
      </w:r>
      <w:r>
        <w:rPr>
          <w:spacing w:val="-2"/>
        </w:rPr>
        <w:t>course</w:t>
      </w:r>
    </w:p>
    <w:p>
      <w:pPr>
        <w:pStyle w:val="BodyText"/>
        <w:rPr>
          <w:b/>
        </w:rPr>
      </w:pPr>
    </w:p>
    <w:p>
      <w:pPr>
        <w:pStyle w:val="BodyText"/>
        <w:spacing w:before="118"/>
        <w:rPr>
          <w:b/>
        </w:rPr>
      </w:pPr>
    </w:p>
    <w:p>
      <w:pPr>
        <w:spacing w:before="0"/>
        <w:ind w:left="0" w:right="1" w:firstLine="0"/>
        <w:jc w:val="center"/>
        <w:rPr>
          <w:sz w:val="28"/>
        </w:rPr>
      </w:pPr>
      <w:r>
        <w:rPr>
          <w:sz w:val="28"/>
        </w:rPr>
        <w:t>Hervé</w:t>
      </w:r>
      <w:r>
        <w:rPr>
          <w:spacing w:val="-7"/>
          <w:sz w:val="28"/>
        </w:rPr>
        <w:t> </w:t>
      </w:r>
      <w:r>
        <w:rPr>
          <w:spacing w:val="-2"/>
          <w:sz w:val="28"/>
        </w:rPr>
        <w:t>Moritz</w:t>
      </w:r>
    </w:p>
    <w:p>
      <w:pPr>
        <w:spacing w:before="189"/>
        <w:ind w:left="1" w:right="1" w:firstLine="0"/>
        <w:jc w:val="center"/>
        <w:rPr>
          <w:sz w:val="22"/>
        </w:rPr>
      </w:pPr>
      <w:r>
        <w:rPr>
          <w:sz w:val="22"/>
        </w:rPr>
        <w:t>Doctor</w:t>
      </w:r>
      <w:r>
        <w:rPr>
          <w:spacing w:val="-9"/>
          <w:sz w:val="22"/>
        </w:rPr>
        <w:t> </w:t>
      </w:r>
      <w:r>
        <w:rPr>
          <w:sz w:val="22"/>
        </w:rPr>
        <w:t>of</w:t>
      </w:r>
      <w:r>
        <w:rPr>
          <w:spacing w:val="-9"/>
          <w:sz w:val="22"/>
        </w:rPr>
        <w:t> </w:t>
      </w:r>
      <w:r>
        <w:rPr>
          <w:sz w:val="22"/>
        </w:rPr>
        <w:t>Contemporary</w:t>
      </w:r>
      <w:r>
        <w:rPr>
          <w:spacing w:val="-8"/>
          <w:sz w:val="22"/>
        </w:rPr>
        <w:t> </w:t>
      </w:r>
      <w:r>
        <w:rPr>
          <w:sz w:val="22"/>
        </w:rPr>
        <w:t>History</w:t>
      </w:r>
      <w:r>
        <w:rPr>
          <w:spacing w:val="-8"/>
          <w:sz w:val="22"/>
        </w:rPr>
        <w:t> </w:t>
      </w:r>
      <w:r>
        <w:rPr>
          <w:sz w:val="22"/>
        </w:rPr>
        <w:t>(PhD),</w:t>
      </w:r>
      <w:r>
        <w:rPr>
          <w:spacing w:val="-8"/>
          <w:sz w:val="22"/>
        </w:rPr>
        <w:t> </w:t>
      </w:r>
      <w:r>
        <w:rPr>
          <w:sz w:val="22"/>
        </w:rPr>
        <w:t>historian</w:t>
      </w:r>
      <w:r>
        <w:rPr>
          <w:spacing w:val="-8"/>
          <w:sz w:val="22"/>
        </w:rPr>
        <w:t> </w:t>
      </w:r>
      <w:r>
        <w:rPr>
          <w:sz w:val="22"/>
        </w:rPr>
        <w:t>of</w:t>
      </w:r>
      <w:r>
        <w:rPr>
          <w:spacing w:val="-9"/>
          <w:sz w:val="22"/>
        </w:rPr>
        <w:t> </w:t>
      </w:r>
      <w:r>
        <w:rPr>
          <w:sz w:val="22"/>
        </w:rPr>
        <w:t>international</w:t>
      </w:r>
      <w:r>
        <w:rPr>
          <w:spacing w:val="-8"/>
          <w:sz w:val="22"/>
        </w:rPr>
        <w:t> </w:t>
      </w:r>
      <w:r>
        <w:rPr>
          <w:sz w:val="22"/>
        </w:rPr>
        <w:t>relations</w:t>
      </w:r>
      <w:r>
        <w:rPr>
          <w:spacing w:val="-9"/>
          <w:sz w:val="22"/>
        </w:rPr>
        <w:t> </w:t>
      </w:r>
      <w:r>
        <w:rPr>
          <w:sz w:val="22"/>
        </w:rPr>
        <w:t>and</w:t>
      </w:r>
      <w:r>
        <w:rPr>
          <w:spacing w:val="-9"/>
          <w:sz w:val="22"/>
        </w:rPr>
        <w:t> </w:t>
      </w:r>
      <w:r>
        <w:rPr>
          <w:sz w:val="22"/>
        </w:rPr>
        <w:t>European</w:t>
      </w:r>
      <w:r>
        <w:rPr>
          <w:spacing w:val="-8"/>
          <w:sz w:val="22"/>
        </w:rPr>
        <w:t> </w:t>
      </w:r>
      <w:r>
        <w:rPr>
          <w:spacing w:val="-2"/>
          <w:sz w:val="22"/>
        </w:rPr>
        <w:t>integration</w:t>
      </w:r>
    </w:p>
    <w:p>
      <w:pPr>
        <w:pStyle w:val="BodyText"/>
        <w:spacing w:before="182"/>
        <w:ind w:left="1" w:right="1"/>
        <w:jc w:val="center"/>
      </w:pPr>
      <w:hyperlink r:id="rId7">
        <w:r>
          <w:rPr>
            <w:spacing w:val="-2"/>
          </w:rPr>
          <w:t>hmoritz@unistra.fr</w:t>
        </w:r>
      </w:hyperlink>
    </w:p>
    <w:p>
      <w:pPr>
        <w:pStyle w:val="BodyText"/>
      </w:pPr>
    </w:p>
    <w:p>
      <w:pPr>
        <w:pStyle w:val="BodyText"/>
        <w:spacing w:before="63"/>
      </w:pPr>
    </w:p>
    <w:p>
      <w:pPr>
        <w:spacing w:line="259" w:lineRule="auto" w:before="0"/>
        <w:ind w:left="142" w:right="218" w:firstLine="0"/>
        <w:jc w:val="left"/>
        <w:rPr>
          <w:i/>
          <w:sz w:val="24"/>
        </w:rPr>
      </w:pPr>
      <w:r>
        <w:rPr>
          <w:i/>
          <w:sz w:val="24"/>
        </w:rPr>
        <w:t>«</w:t>
      </w:r>
      <w:r>
        <w:rPr>
          <w:i/>
          <w:spacing w:val="-3"/>
          <w:sz w:val="24"/>
        </w:rPr>
        <w:t> </w:t>
      </w:r>
      <w:r>
        <w:rPr>
          <w:i/>
          <w:sz w:val="24"/>
        </w:rPr>
        <w:t>L’Europe</w:t>
      </w:r>
      <w:r>
        <w:rPr>
          <w:i/>
          <w:spacing w:val="-3"/>
          <w:sz w:val="24"/>
        </w:rPr>
        <w:t> </w:t>
      </w:r>
      <w:r>
        <w:rPr>
          <w:i/>
          <w:sz w:val="24"/>
        </w:rPr>
        <w:t>étant</w:t>
      </w:r>
      <w:r>
        <w:rPr>
          <w:i/>
          <w:spacing w:val="-3"/>
          <w:sz w:val="24"/>
        </w:rPr>
        <w:t> </w:t>
      </w:r>
      <w:r>
        <w:rPr>
          <w:i/>
          <w:sz w:val="24"/>
        </w:rPr>
        <w:t>une</w:t>
      </w:r>
      <w:r>
        <w:rPr>
          <w:i/>
          <w:spacing w:val="-3"/>
          <w:sz w:val="24"/>
        </w:rPr>
        <w:t> </w:t>
      </w:r>
      <w:r>
        <w:rPr>
          <w:i/>
          <w:sz w:val="24"/>
        </w:rPr>
        <w:t>construction</w:t>
      </w:r>
      <w:r>
        <w:rPr>
          <w:i/>
          <w:spacing w:val="-2"/>
          <w:sz w:val="24"/>
        </w:rPr>
        <w:t> </w:t>
      </w:r>
      <w:r>
        <w:rPr>
          <w:i/>
          <w:sz w:val="24"/>
        </w:rPr>
        <w:t>de</w:t>
      </w:r>
      <w:r>
        <w:rPr>
          <w:i/>
          <w:spacing w:val="-2"/>
          <w:sz w:val="24"/>
        </w:rPr>
        <w:t> </w:t>
      </w:r>
      <w:r>
        <w:rPr>
          <w:i/>
          <w:sz w:val="24"/>
        </w:rPr>
        <w:t>l’esprit</w:t>
      </w:r>
      <w:r>
        <w:rPr>
          <w:i/>
          <w:spacing w:val="-3"/>
          <w:sz w:val="24"/>
        </w:rPr>
        <w:t> </w:t>
      </w:r>
      <w:r>
        <w:rPr>
          <w:i/>
          <w:sz w:val="24"/>
        </w:rPr>
        <w:t>humain</w:t>
      </w:r>
      <w:r>
        <w:rPr>
          <w:i/>
          <w:spacing w:val="-2"/>
          <w:sz w:val="24"/>
        </w:rPr>
        <w:t> </w:t>
      </w:r>
      <w:r>
        <w:rPr>
          <w:i/>
          <w:sz w:val="24"/>
        </w:rPr>
        <w:t>à</w:t>
      </w:r>
      <w:r>
        <w:rPr>
          <w:i/>
          <w:spacing w:val="-1"/>
          <w:sz w:val="24"/>
        </w:rPr>
        <w:t> </w:t>
      </w:r>
      <w:r>
        <w:rPr>
          <w:i/>
          <w:sz w:val="24"/>
        </w:rPr>
        <w:t>partir</w:t>
      </w:r>
      <w:r>
        <w:rPr>
          <w:i/>
          <w:spacing w:val="-2"/>
          <w:sz w:val="24"/>
        </w:rPr>
        <w:t> </w:t>
      </w:r>
      <w:r>
        <w:rPr>
          <w:i/>
          <w:sz w:val="24"/>
        </w:rPr>
        <w:t>d’une</w:t>
      </w:r>
      <w:r>
        <w:rPr>
          <w:i/>
          <w:spacing w:val="-3"/>
          <w:sz w:val="24"/>
        </w:rPr>
        <w:t> </w:t>
      </w:r>
      <w:r>
        <w:rPr>
          <w:i/>
          <w:sz w:val="24"/>
        </w:rPr>
        <w:t>réalité</w:t>
      </w:r>
      <w:r>
        <w:rPr>
          <w:i/>
          <w:spacing w:val="-3"/>
          <w:sz w:val="24"/>
        </w:rPr>
        <w:t> </w:t>
      </w:r>
      <w:r>
        <w:rPr>
          <w:i/>
          <w:sz w:val="24"/>
        </w:rPr>
        <w:t>géographique</w:t>
      </w:r>
      <w:r>
        <w:rPr>
          <w:i/>
          <w:spacing w:val="-3"/>
          <w:sz w:val="24"/>
        </w:rPr>
        <w:t> </w:t>
      </w:r>
      <w:r>
        <w:rPr>
          <w:i/>
          <w:sz w:val="24"/>
        </w:rPr>
        <w:t>mal</w:t>
      </w:r>
      <w:r>
        <w:rPr>
          <w:i/>
          <w:spacing w:val="-3"/>
          <w:sz w:val="24"/>
        </w:rPr>
        <w:t> </w:t>
      </w:r>
      <w:r>
        <w:rPr>
          <w:i/>
          <w:sz w:val="24"/>
        </w:rPr>
        <w:t>délimitée,</w:t>
      </w:r>
      <w:r>
        <w:rPr>
          <w:i/>
          <w:spacing w:val="-2"/>
          <w:sz w:val="24"/>
        </w:rPr>
        <w:t> </w:t>
      </w:r>
      <w:r>
        <w:rPr>
          <w:i/>
          <w:sz w:val="24"/>
        </w:rPr>
        <w:t>il</w:t>
      </w:r>
      <w:r>
        <w:rPr>
          <w:i/>
          <w:sz w:val="24"/>
        </w:rPr>
        <w:t> y a eu, depuis que les hommes réfléchissent, une immense variété d’Europes »</w:t>
      </w:r>
    </w:p>
    <w:p>
      <w:pPr>
        <w:spacing w:before="160"/>
        <w:ind w:left="3863" w:right="0" w:firstLine="0"/>
        <w:jc w:val="left"/>
        <w:rPr>
          <w:i/>
          <w:sz w:val="24"/>
        </w:rPr>
      </w:pPr>
      <w:r>
        <w:rPr>
          <w:i/>
          <w:sz w:val="24"/>
        </w:rPr>
        <w:t>Jean-Baptiste</w:t>
      </w:r>
      <w:r>
        <w:rPr>
          <w:i/>
          <w:spacing w:val="-4"/>
          <w:sz w:val="24"/>
        </w:rPr>
        <w:t> </w:t>
      </w:r>
      <w:r>
        <w:rPr>
          <w:i/>
          <w:sz w:val="24"/>
        </w:rPr>
        <w:t>Duroselle,</w:t>
      </w:r>
      <w:r>
        <w:rPr>
          <w:i/>
          <w:spacing w:val="-3"/>
          <w:sz w:val="24"/>
        </w:rPr>
        <w:t> </w:t>
      </w:r>
      <w:r>
        <w:rPr>
          <w:i/>
          <w:sz w:val="24"/>
        </w:rPr>
        <w:t>L’idée</w:t>
      </w:r>
      <w:r>
        <w:rPr>
          <w:i/>
          <w:spacing w:val="-4"/>
          <w:sz w:val="24"/>
        </w:rPr>
        <w:t> </w:t>
      </w:r>
      <w:r>
        <w:rPr>
          <w:i/>
          <w:sz w:val="24"/>
        </w:rPr>
        <w:t>d’Europe</w:t>
      </w:r>
      <w:r>
        <w:rPr>
          <w:i/>
          <w:spacing w:val="-4"/>
          <w:sz w:val="24"/>
        </w:rPr>
        <w:t> </w:t>
      </w:r>
      <w:r>
        <w:rPr>
          <w:i/>
          <w:sz w:val="24"/>
        </w:rPr>
        <w:t>dans</w:t>
      </w:r>
      <w:r>
        <w:rPr>
          <w:i/>
          <w:spacing w:val="-4"/>
          <w:sz w:val="24"/>
        </w:rPr>
        <w:t> </w:t>
      </w:r>
      <w:r>
        <w:rPr>
          <w:i/>
          <w:sz w:val="24"/>
        </w:rPr>
        <w:t>l’histoire</w:t>
      </w:r>
      <w:r>
        <w:rPr>
          <w:i/>
          <w:spacing w:val="-3"/>
          <w:sz w:val="24"/>
        </w:rPr>
        <w:t> </w:t>
      </w:r>
      <w:r>
        <w:rPr>
          <w:i/>
          <w:spacing w:val="-2"/>
          <w:sz w:val="24"/>
        </w:rPr>
        <w:t>(1965).</w:t>
      </w:r>
    </w:p>
    <w:p>
      <w:pPr>
        <w:pStyle w:val="BodyText"/>
        <w:rPr>
          <w:i/>
        </w:rPr>
      </w:pPr>
    </w:p>
    <w:p>
      <w:pPr>
        <w:pStyle w:val="BodyText"/>
        <w:spacing w:before="62"/>
        <w:rPr>
          <w:i/>
        </w:rPr>
      </w:pPr>
    </w:p>
    <w:p>
      <w:pPr>
        <w:spacing w:before="1"/>
        <w:ind w:left="142" w:right="0" w:firstLine="0"/>
        <w:jc w:val="left"/>
        <w:rPr>
          <w:b/>
          <w:sz w:val="24"/>
        </w:rPr>
      </w:pPr>
      <w:r>
        <w:rPr>
          <w:b/>
          <w:spacing w:val="-2"/>
          <w:sz w:val="24"/>
          <w:u w:val="single"/>
        </w:rPr>
        <w:t>ABSTRACT</w:t>
      </w:r>
    </w:p>
    <w:p>
      <w:pPr>
        <w:pStyle w:val="BodyText"/>
        <w:spacing w:line="259" w:lineRule="auto" w:before="184"/>
        <w:ind w:left="142" w:right="139"/>
        <w:jc w:val="both"/>
      </w:pPr>
      <w:r>
        <w:rPr/>
        <w:t>The idea of Europe has taken different forms throughout history. After the Second World War, these European projects inspired the creation of the first European institutions, marking the beginning of the European integration process that led to the advent of the European Union we know today. However, European integration is not a linear process: it faces resistance, crises, doubts and setbacks that needs to be</w:t>
      </w:r>
      <w:r>
        <w:rPr>
          <w:spacing w:val="-9"/>
        </w:rPr>
        <w:t> </w:t>
      </w:r>
      <w:r>
        <w:rPr/>
        <w:t>analysed.</w:t>
      </w:r>
      <w:r>
        <w:rPr>
          <w:spacing w:val="-8"/>
        </w:rPr>
        <w:t> </w:t>
      </w:r>
      <w:r>
        <w:rPr/>
        <w:t>Opponents</w:t>
      </w:r>
      <w:r>
        <w:rPr>
          <w:spacing w:val="-9"/>
        </w:rPr>
        <w:t> </w:t>
      </w:r>
      <w:r>
        <w:rPr/>
        <w:t>of</w:t>
      </w:r>
      <w:r>
        <w:rPr>
          <w:spacing w:val="-9"/>
        </w:rPr>
        <w:t> </w:t>
      </w:r>
      <w:r>
        <w:rPr/>
        <w:t>European</w:t>
      </w:r>
      <w:r>
        <w:rPr>
          <w:spacing w:val="-8"/>
        </w:rPr>
        <w:t> </w:t>
      </w:r>
      <w:r>
        <w:rPr/>
        <w:t>integration</w:t>
      </w:r>
      <w:r>
        <w:rPr>
          <w:spacing w:val="-7"/>
        </w:rPr>
        <w:t> </w:t>
      </w:r>
      <w:r>
        <w:rPr/>
        <w:t>challenge</w:t>
      </w:r>
      <w:r>
        <w:rPr>
          <w:spacing w:val="-9"/>
        </w:rPr>
        <w:t> </w:t>
      </w:r>
      <w:r>
        <w:rPr/>
        <w:t>European</w:t>
      </w:r>
      <w:r>
        <w:rPr>
          <w:spacing w:val="-8"/>
        </w:rPr>
        <w:t> </w:t>
      </w:r>
      <w:r>
        <w:rPr/>
        <w:t>institutions</w:t>
      </w:r>
      <w:r>
        <w:rPr>
          <w:spacing w:val="-9"/>
        </w:rPr>
        <w:t> </w:t>
      </w:r>
      <w:r>
        <w:rPr/>
        <w:t>and</w:t>
      </w:r>
      <w:r>
        <w:rPr>
          <w:spacing w:val="-8"/>
        </w:rPr>
        <w:t> </w:t>
      </w:r>
      <w:r>
        <w:rPr/>
        <w:t>policies,</w:t>
      </w:r>
      <w:r>
        <w:rPr>
          <w:spacing w:val="-7"/>
        </w:rPr>
        <w:t> </w:t>
      </w:r>
      <w:r>
        <w:rPr/>
        <w:t>and</w:t>
      </w:r>
      <w:r>
        <w:rPr>
          <w:spacing w:val="-7"/>
        </w:rPr>
        <w:t> </w:t>
      </w:r>
      <w:r>
        <w:rPr/>
        <w:t>even</w:t>
      </w:r>
      <w:r>
        <w:rPr>
          <w:spacing w:val="-8"/>
        </w:rPr>
        <w:t> </w:t>
      </w:r>
      <w:r>
        <w:rPr/>
        <w:t>the European</w:t>
      </w:r>
      <w:r>
        <w:rPr>
          <w:spacing w:val="-5"/>
        </w:rPr>
        <w:t> </w:t>
      </w:r>
      <w:r>
        <w:rPr/>
        <w:t>project</w:t>
      </w:r>
      <w:r>
        <w:rPr>
          <w:spacing w:val="-5"/>
        </w:rPr>
        <w:t> </w:t>
      </w:r>
      <w:r>
        <w:rPr/>
        <w:t>itself,</w:t>
      </w:r>
      <w:r>
        <w:rPr>
          <w:spacing w:val="-5"/>
        </w:rPr>
        <w:t> </w:t>
      </w:r>
      <w:r>
        <w:rPr/>
        <w:t>in</w:t>
      </w:r>
      <w:r>
        <w:rPr>
          <w:spacing w:val="-5"/>
        </w:rPr>
        <w:t> </w:t>
      </w:r>
      <w:r>
        <w:rPr/>
        <w:t>contrast</w:t>
      </w:r>
      <w:r>
        <w:rPr>
          <w:spacing w:val="-5"/>
        </w:rPr>
        <w:t> </w:t>
      </w:r>
      <w:r>
        <w:rPr/>
        <w:t>to</w:t>
      </w:r>
      <w:r>
        <w:rPr>
          <w:spacing w:val="-5"/>
        </w:rPr>
        <w:t> </w:t>
      </w:r>
      <w:r>
        <w:rPr/>
        <w:t>those</w:t>
      </w:r>
      <w:r>
        <w:rPr>
          <w:spacing w:val="-5"/>
        </w:rPr>
        <w:t> </w:t>
      </w:r>
      <w:r>
        <w:rPr/>
        <w:t>who</w:t>
      </w:r>
      <w:r>
        <w:rPr>
          <w:spacing w:val="-5"/>
        </w:rPr>
        <w:t> </w:t>
      </w:r>
      <w:r>
        <w:rPr/>
        <w:t>support</w:t>
      </w:r>
      <w:r>
        <w:rPr>
          <w:spacing w:val="-5"/>
        </w:rPr>
        <w:t> </w:t>
      </w:r>
      <w:r>
        <w:rPr/>
        <w:t>European</w:t>
      </w:r>
      <w:r>
        <w:rPr>
          <w:spacing w:val="-5"/>
        </w:rPr>
        <w:t> </w:t>
      </w:r>
      <w:r>
        <w:rPr/>
        <w:t>unification.</w:t>
      </w:r>
      <w:r>
        <w:rPr>
          <w:spacing w:val="-5"/>
        </w:rPr>
        <w:t> </w:t>
      </w:r>
      <w:r>
        <w:rPr/>
        <w:t>Euroscepticism</w:t>
      </w:r>
      <w:r>
        <w:rPr>
          <w:spacing w:val="-5"/>
        </w:rPr>
        <w:t> </w:t>
      </w:r>
      <w:r>
        <w:rPr/>
        <w:t>takes</w:t>
      </w:r>
      <w:r>
        <w:rPr>
          <w:spacing w:val="-5"/>
        </w:rPr>
        <w:t> </w:t>
      </w:r>
      <w:r>
        <w:rPr/>
        <w:t>many forms.</w:t>
      </w:r>
      <w:r>
        <w:rPr>
          <w:spacing w:val="-12"/>
        </w:rPr>
        <w:t> </w:t>
      </w:r>
      <w:r>
        <w:rPr/>
        <w:t>The</w:t>
      </w:r>
      <w:r>
        <w:rPr>
          <w:spacing w:val="-12"/>
        </w:rPr>
        <w:t> </w:t>
      </w:r>
      <w:r>
        <w:rPr/>
        <w:t>course</w:t>
      </w:r>
      <w:r>
        <w:rPr>
          <w:spacing w:val="-12"/>
        </w:rPr>
        <w:t> </w:t>
      </w:r>
      <w:r>
        <w:rPr/>
        <w:t>presents</w:t>
      </w:r>
      <w:r>
        <w:rPr>
          <w:spacing w:val="-12"/>
        </w:rPr>
        <w:t> </w:t>
      </w:r>
      <w:r>
        <w:rPr/>
        <w:t>a</w:t>
      </w:r>
      <w:r>
        <w:rPr>
          <w:spacing w:val="-12"/>
        </w:rPr>
        <w:t> </w:t>
      </w:r>
      <w:r>
        <w:rPr/>
        <w:t>history</w:t>
      </w:r>
      <w:r>
        <w:rPr>
          <w:spacing w:val="-12"/>
        </w:rPr>
        <w:t> </w:t>
      </w:r>
      <w:r>
        <w:rPr/>
        <w:t>of</w:t>
      </w:r>
      <w:r>
        <w:rPr>
          <w:spacing w:val="-12"/>
        </w:rPr>
        <w:t> </w:t>
      </w:r>
      <w:r>
        <w:rPr/>
        <w:t>European</w:t>
      </w:r>
      <w:r>
        <w:rPr>
          <w:spacing w:val="-12"/>
        </w:rPr>
        <w:t> </w:t>
      </w:r>
      <w:r>
        <w:rPr/>
        <w:t>integration</w:t>
      </w:r>
      <w:r>
        <w:rPr>
          <w:spacing w:val="-12"/>
        </w:rPr>
        <w:t> </w:t>
      </w:r>
      <w:r>
        <w:rPr/>
        <w:t>through</w:t>
      </w:r>
      <w:r>
        <w:rPr>
          <w:spacing w:val="-12"/>
        </w:rPr>
        <w:t> </w:t>
      </w:r>
      <w:r>
        <w:rPr/>
        <w:t>a</w:t>
      </w:r>
      <w:r>
        <w:rPr>
          <w:spacing w:val="-12"/>
        </w:rPr>
        <w:t> </w:t>
      </w:r>
      <w:r>
        <w:rPr/>
        <w:t>perspective</w:t>
      </w:r>
      <w:r>
        <w:rPr>
          <w:spacing w:val="-12"/>
        </w:rPr>
        <w:t> </w:t>
      </w:r>
      <w:r>
        <w:rPr/>
        <w:t>of</w:t>
      </w:r>
      <w:r>
        <w:rPr>
          <w:spacing w:val="-12"/>
        </w:rPr>
        <w:t> </w:t>
      </w:r>
      <w:r>
        <w:rPr/>
        <w:t>opposition</w:t>
      </w:r>
      <w:r>
        <w:rPr>
          <w:spacing w:val="-11"/>
        </w:rPr>
        <w:t> </w:t>
      </w:r>
      <w:r>
        <w:rPr/>
        <w:t>to</w:t>
      </w:r>
      <w:r>
        <w:rPr>
          <w:spacing w:val="-12"/>
        </w:rPr>
        <w:t> </w:t>
      </w:r>
      <w:r>
        <w:rPr/>
        <w:t>Europe since 1945, based on the analysis of collective case studies and the study of sources. It relies on student participation and contribution, particularly through oral presentations.</w:t>
      </w:r>
    </w:p>
    <w:p>
      <w:pPr>
        <w:pStyle w:val="BodyText"/>
      </w:pPr>
    </w:p>
    <w:p>
      <w:pPr>
        <w:pStyle w:val="BodyText"/>
        <w:spacing w:before="38"/>
      </w:pPr>
    </w:p>
    <w:p>
      <w:pPr>
        <w:spacing w:before="0"/>
        <w:ind w:left="142" w:right="0" w:firstLine="0"/>
        <w:jc w:val="left"/>
        <w:rPr>
          <w:b/>
          <w:sz w:val="24"/>
        </w:rPr>
      </w:pPr>
      <w:r>
        <w:rPr>
          <w:b/>
          <w:spacing w:val="-2"/>
          <w:sz w:val="24"/>
          <w:u w:val="single"/>
        </w:rPr>
        <w:t>OBJECTIVES</w:t>
      </w:r>
    </w:p>
    <w:p>
      <w:pPr>
        <w:pStyle w:val="ListParagraph"/>
        <w:numPr>
          <w:ilvl w:val="0"/>
          <w:numId w:val="1"/>
        </w:numPr>
        <w:tabs>
          <w:tab w:pos="862" w:val="left" w:leader="none"/>
        </w:tabs>
        <w:spacing w:line="240" w:lineRule="auto" w:before="183" w:after="0"/>
        <w:ind w:left="862" w:right="0" w:hanging="360"/>
        <w:jc w:val="left"/>
        <w:rPr>
          <w:sz w:val="24"/>
        </w:rPr>
      </w:pPr>
      <w:r>
        <w:rPr>
          <w:sz w:val="24"/>
        </w:rPr>
        <w:t>Presenting,</w:t>
      </w:r>
      <w:r>
        <w:rPr>
          <w:spacing w:val="-2"/>
          <w:sz w:val="24"/>
        </w:rPr>
        <w:t> </w:t>
      </w:r>
      <w:r>
        <w:rPr>
          <w:sz w:val="24"/>
        </w:rPr>
        <w:t>analysing</w:t>
      </w:r>
      <w:r>
        <w:rPr>
          <w:spacing w:val="-2"/>
          <w:sz w:val="24"/>
        </w:rPr>
        <w:t> </w:t>
      </w:r>
      <w:r>
        <w:rPr>
          <w:sz w:val="24"/>
        </w:rPr>
        <w:t>and</w:t>
      </w:r>
      <w:r>
        <w:rPr>
          <w:spacing w:val="-1"/>
          <w:sz w:val="24"/>
        </w:rPr>
        <w:t> </w:t>
      </w:r>
      <w:r>
        <w:rPr>
          <w:sz w:val="24"/>
        </w:rPr>
        <w:t>using</w:t>
      </w:r>
      <w:r>
        <w:rPr>
          <w:spacing w:val="-2"/>
          <w:sz w:val="24"/>
        </w:rPr>
        <w:t> </w:t>
      </w:r>
      <w:r>
        <w:rPr>
          <w:sz w:val="24"/>
        </w:rPr>
        <w:t>a</w:t>
      </w:r>
      <w:r>
        <w:rPr>
          <w:spacing w:val="-3"/>
          <w:sz w:val="24"/>
        </w:rPr>
        <w:t> </w:t>
      </w:r>
      <w:r>
        <w:rPr>
          <w:sz w:val="24"/>
        </w:rPr>
        <w:t>document</w:t>
      </w:r>
      <w:r>
        <w:rPr>
          <w:spacing w:val="-2"/>
          <w:sz w:val="24"/>
        </w:rPr>
        <w:t> </w:t>
      </w:r>
      <w:r>
        <w:rPr>
          <w:sz w:val="24"/>
        </w:rPr>
        <w:t>to</w:t>
      </w:r>
      <w:r>
        <w:rPr>
          <w:spacing w:val="-3"/>
          <w:sz w:val="24"/>
        </w:rPr>
        <w:t> </w:t>
      </w:r>
      <w:r>
        <w:rPr>
          <w:sz w:val="24"/>
        </w:rPr>
        <w:t>serve</w:t>
      </w:r>
      <w:r>
        <w:rPr>
          <w:spacing w:val="-2"/>
          <w:sz w:val="24"/>
        </w:rPr>
        <w:t> </w:t>
      </w:r>
      <w:r>
        <w:rPr>
          <w:sz w:val="24"/>
        </w:rPr>
        <w:t>its</w:t>
      </w:r>
      <w:r>
        <w:rPr>
          <w:spacing w:val="-2"/>
          <w:sz w:val="24"/>
        </w:rPr>
        <w:t> argumentation</w:t>
      </w:r>
    </w:p>
    <w:p>
      <w:pPr>
        <w:pStyle w:val="ListParagraph"/>
        <w:numPr>
          <w:ilvl w:val="0"/>
          <w:numId w:val="1"/>
        </w:numPr>
        <w:tabs>
          <w:tab w:pos="862" w:val="left" w:leader="none"/>
        </w:tabs>
        <w:spacing w:line="240" w:lineRule="auto" w:before="24" w:after="0"/>
        <w:ind w:left="862" w:right="0" w:hanging="360"/>
        <w:jc w:val="left"/>
        <w:rPr>
          <w:sz w:val="24"/>
        </w:rPr>
      </w:pPr>
      <w:r>
        <w:rPr>
          <w:sz w:val="24"/>
        </w:rPr>
        <w:t>Defining</w:t>
      </w:r>
      <w:r>
        <w:rPr>
          <w:spacing w:val="-3"/>
          <w:sz w:val="24"/>
        </w:rPr>
        <w:t> </w:t>
      </w:r>
      <w:r>
        <w:rPr>
          <w:sz w:val="24"/>
        </w:rPr>
        <w:t>euroscepticism</w:t>
      </w:r>
      <w:r>
        <w:rPr>
          <w:spacing w:val="-3"/>
          <w:sz w:val="24"/>
        </w:rPr>
        <w:t> </w:t>
      </w:r>
      <w:r>
        <w:rPr>
          <w:sz w:val="24"/>
        </w:rPr>
        <w:t>and</w:t>
      </w:r>
      <w:r>
        <w:rPr>
          <w:spacing w:val="-2"/>
          <w:sz w:val="24"/>
        </w:rPr>
        <w:t> </w:t>
      </w:r>
      <w:r>
        <w:rPr>
          <w:sz w:val="24"/>
        </w:rPr>
        <w:t>its</w:t>
      </w:r>
      <w:r>
        <w:rPr>
          <w:spacing w:val="-4"/>
          <w:sz w:val="24"/>
        </w:rPr>
        <w:t> </w:t>
      </w:r>
      <w:r>
        <w:rPr>
          <w:sz w:val="24"/>
        </w:rPr>
        <w:t>many</w:t>
      </w:r>
      <w:r>
        <w:rPr>
          <w:spacing w:val="-2"/>
          <w:sz w:val="24"/>
        </w:rPr>
        <w:t> forms</w:t>
      </w:r>
    </w:p>
    <w:p>
      <w:pPr>
        <w:pStyle w:val="ListParagraph"/>
        <w:numPr>
          <w:ilvl w:val="0"/>
          <w:numId w:val="1"/>
        </w:numPr>
        <w:tabs>
          <w:tab w:pos="862" w:val="left" w:leader="none"/>
        </w:tabs>
        <w:spacing w:line="240" w:lineRule="auto" w:before="24" w:after="0"/>
        <w:ind w:left="862" w:right="0" w:hanging="360"/>
        <w:jc w:val="left"/>
        <w:rPr>
          <w:sz w:val="24"/>
        </w:rPr>
      </w:pPr>
      <w:r>
        <w:rPr>
          <w:sz w:val="24"/>
        </w:rPr>
        <w:t>Identifying</w:t>
      </w:r>
      <w:r>
        <w:rPr>
          <w:spacing w:val="-5"/>
          <w:sz w:val="24"/>
        </w:rPr>
        <w:t> </w:t>
      </w:r>
      <w:r>
        <w:rPr>
          <w:sz w:val="24"/>
        </w:rPr>
        <w:t>the</w:t>
      </w:r>
      <w:r>
        <w:rPr>
          <w:spacing w:val="-3"/>
          <w:sz w:val="24"/>
        </w:rPr>
        <w:t> </w:t>
      </w:r>
      <w:r>
        <w:rPr>
          <w:sz w:val="24"/>
        </w:rPr>
        <w:t>issues</w:t>
      </w:r>
      <w:r>
        <w:rPr>
          <w:spacing w:val="-2"/>
          <w:sz w:val="24"/>
        </w:rPr>
        <w:t> </w:t>
      </w:r>
      <w:r>
        <w:rPr>
          <w:sz w:val="24"/>
        </w:rPr>
        <w:t>and</w:t>
      </w:r>
      <w:r>
        <w:rPr>
          <w:spacing w:val="-2"/>
          <w:sz w:val="24"/>
        </w:rPr>
        <w:t> </w:t>
      </w:r>
      <w:r>
        <w:rPr>
          <w:sz w:val="24"/>
        </w:rPr>
        <w:t>discovering</w:t>
      </w:r>
      <w:r>
        <w:rPr>
          <w:spacing w:val="-2"/>
          <w:sz w:val="24"/>
        </w:rPr>
        <w:t> </w:t>
      </w:r>
      <w:r>
        <w:rPr>
          <w:sz w:val="24"/>
        </w:rPr>
        <w:t>French</w:t>
      </w:r>
      <w:r>
        <w:rPr>
          <w:spacing w:val="-2"/>
          <w:sz w:val="24"/>
        </w:rPr>
        <w:t> </w:t>
      </w:r>
      <w:r>
        <w:rPr>
          <w:sz w:val="24"/>
        </w:rPr>
        <w:t>and</w:t>
      </w:r>
      <w:r>
        <w:rPr>
          <w:spacing w:val="-2"/>
          <w:sz w:val="24"/>
        </w:rPr>
        <w:t> </w:t>
      </w:r>
      <w:r>
        <w:rPr>
          <w:sz w:val="24"/>
        </w:rPr>
        <w:t>European</w:t>
      </w:r>
      <w:r>
        <w:rPr>
          <w:spacing w:val="-2"/>
          <w:sz w:val="24"/>
        </w:rPr>
        <w:t> </w:t>
      </w:r>
      <w:r>
        <w:rPr>
          <w:sz w:val="24"/>
        </w:rPr>
        <w:t>academic</w:t>
      </w:r>
      <w:r>
        <w:rPr>
          <w:spacing w:val="-2"/>
          <w:sz w:val="24"/>
        </w:rPr>
        <w:t> </w:t>
      </w:r>
      <w:r>
        <w:rPr>
          <w:sz w:val="24"/>
        </w:rPr>
        <w:t>works</w:t>
      </w:r>
      <w:r>
        <w:rPr>
          <w:spacing w:val="-3"/>
          <w:sz w:val="24"/>
        </w:rPr>
        <w:t> </w:t>
      </w:r>
      <w:r>
        <w:rPr>
          <w:sz w:val="24"/>
        </w:rPr>
        <w:t>on</w:t>
      </w:r>
      <w:r>
        <w:rPr>
          <w:spacing w:val="-1"/>
          <w:sz w:val="24"/>
        </w:rPr>
        <w:t> </w:t>
      </w:r>
      <w:r>
        <w:rPr>
          <w:sz w:val="24"/>
        </w:rPr>
        <w:t>the</w:t>
      </w:r>
      <w:r>
        <w:rPr>
          <w:spacing w:val="-2"/>
          <w:sz w:val="24"/>
        </w:rPr>
        <w:t> </w:t>
      </w:r>
      <w:r>
        <w:rPr>
          <w:spacing w:val="-4"/>
          <w:sz w:val="24"/>
        </w:rPr>
        <w:t>topic</w:t>
      </w:r>
    </w:p>
    <w:p>
      <w:pPr>
        <w:pStyle w:val="ListParagraph"/>
        <w:numPr>
          <w:ilvl w:val="0"/>
          <w:numId w:val="1"/>
        </w:numPr>
        <w:tabs>
          <w:tab w:pos="862" w:val="left" w:leader="none"/>
        </w:tabs>
        <w:spacing w:line="259" w:lineRule="auto" w:before="24" w:after="0"/>
        <w:ind w:left="862" w:right="743" w:hanging="360"/>
        <w:jc w:val="left"/>
        <w:rPr>
          <w:sz w:val="24"/>
        </w:rPr>
      </w:pPr>
      <w:r>
        <w:rPr>
          <w:sz w:val="24"/>
        </w:rPr>
        <w:t>Understanding</w:t>
      </w:r>
      <w:r>
        <w:rPr>
          <w:spacing w:val="-3"/>
          <w:sz w:val="24"/>
        </w:rPr>
        <w:t> </w:t>
      </w:r>
      <w:r>
        <w:rPr>
          <w:sz w:val="24"/>
        </w:rPr>
        <w:t>the</w:t>
      </w:r>
      <w:r>
        <w:rPr>
          <w:spacing w:val="-4"/>
          <w:sz w:val="24"/>
        </w:rPr>
        <w:t> </w:t>
      </w:r>
      <w:r>
        <w:rPr>
          <w:sz w:val="24"/>
        </w:rPr>
        <w:t>history</w:t>
      </w:r>
      <w:r>
        <w:rPr>
          <w:spacing w:val="-2"/>
          <w:sz w:val="24"/>
        </w:rPr>
        <w:t> </w:t>
      </w:r>
      <w:r>
        <w:rPr>
          <w:sz w:val="24"/>
        </w:rPr>
        <w:t>of</w:t>
      </w:r>
      <w:r>
        <w:rPr>
          <w:spacing w:val="-4"/>
          <w:sz w:val="24"/>
        </w:rPr>
        <w:t> </w:t>
      </w:r>
      <w:r>
        <w:rPr>
          <w:sz w:val="24"/>
        </w:rPr>
        <w:t>European</w:t>
      </w:r>
      <w:r>
        <w:rPr>
          <w:spacing w:val="-2"/>
          <w:sz w:val="24"/>
        </w:rPr>
        <w:t> </w:t>
      </w:r>
      <w:r>
        <w:rPr>
          <w:sz w:val="24"/>
        </w:rPr>
        <w:t>integration</w:t>
      </w:r>
      <w:r>
        <w:rPr>
          <w:spacing w:val="-2"/>
          <w:sz w:val="24"/>
        </w:rPr>
        <w:t> </w:t>
      </w:r>
      <w:r>
        <w:rPr>
          <w:sz w:val="24"/>
        </w:rPr>
        <w:t>through</w:t>
      </w:r>
      <w:r>
        <w:rPr>
          <w:spacing w:val="-3"/>
          <w:sz w:val="24"/>
        </w:rPr>
        <w:t> </w:t>
      </w:r>
      <w:r>
        <w:rPr>
          <w:sz w:val="24"/>
        </w:rPr>
        <w:t>a</w:t>
      </w:r>
      <w:r>
        <w:rPr>
          <w:spacing w:val="-4"/>
          <w:sz w:val="24"/>
        </w:rPr>
        <w:t> </w:t>
      </w:r>
      <w:r>
        <w:rPr>
          <w:sz w:val="24"/>
        </w:rPr>
        <w:t>perspective</w:t>
      </w:r>
      <w:r>
        <w:rPr>
          <w:spacing w:val="-3"/>
          <w:sz w:val="24"/>
        </w:rPr>
        <w:t> </w:t>
      </w:r>
      <w:r>
        <w:rPr>
          <w:sz w:val="24"/>
        </w:rPr>
        <w:t>of</w:t>
      </w:r>
      <w:r>
        <w:rPr>
          <w:spacing w:val="-4"/>
          <w:sz w:val="24"/>
        </w:rPr>
        <w:t> </w:t>
      </w:r>
      <w:r>
        <w:rPr>
          <w:sz w:val="24"/>
        </w:rPr>
        <w:t>oppositions</w:t>
      </w:r>
      <w:r>
        <w:rPr>
          <w:spacing w:val="-4"/>
          <w:sz w:val="24"/>
        </w:rPr>
        <w:t> </w:t>
      </w:r>
      <w:r>
        <w:rPr>
          <w:sz w:val="24"/>
        </w:rPr>
        <w:t>to Europe since 1945 and the contemporary challenges facing the European Union</w:t>
      </w:r>
    </w:p>
    <w:p>
      <w:pPr>
        <w:pStyle w:val="ListParagraph"/>
        <w:spacing w:after="0" w:line="259" w:lineRule="auto"/>
        <w:jc w:val="left"/>
        <w:rPr>
          <w:sz w:val="24"/>
        </w:rPr>
        <w:sectPr>
          <w:footerReference w:type="default" r:id="rId5"/>
          <w:type w:val="continuous"/>
          <w:pgSz w:w="11910" w:h="16840"/>
          <w:pgMar w:header="0" w:footer="1000" w:top="1400" w:bottom="1200" w:left="1275" w:right="1275"/>
          <w:pgNumType w:start="1"/>
        </w:sectPr>
      </w:pPr>
    </w:p>
    <w:p>
      <w:pPr>
        <w:spacing w:before="27"/>
        <w:ind w:left="142" w:right="0" w:firstLine="0"/>
        <w:jc w:val="left"/>
        <w:rPr>
          <w:b/>
          <w:sz w:val="24"/>
        </w:rPr>
      </w:pPr>
      <w:r>
        <w:rPr>
          <w:b/>
          <w:spacing w:val="-2"/>
          <w:sz w:val="24"/>
          <w:u w:val="single"/>
        </w:rPr>
        <w:t>CALENDAR</w:t>
      </w:r>
    </w:p>
    <w:p>
      <w:pPr>
        <w:pStyle w:val="BodyText"/>
        <w:rPr>
          <w:b/>
        </w:rPr>
      </w:pPr>
    </w:p>
    <w:p>
      <w:pPr>
        <w:pStyle w:val="BodyText"/>
        <w:spacing w:before="63"/>
        <w:rPr>
          <w:b/>
        </w:rPr>
      </w:pPr>
    </w:p>
    <w:p>
      <w:pPr>
        <w:pStyle w:val="Heading2"/>
      </w:pPr>
      <w:r>
        <w:rPr/>
        <w:t>Tuesday</w:t>
      </w:r>
      <w:r>
        <w:rPr>
          <w:spacing w:val="-2"/>
        </w:rPr>
        <w:t> </w:t>
      </w:r>
      <w:r>
        <w:rPr/>
        <w:t>13</w:t>
      </w:r>
      <w:r>
        <w:rPr>
          <w:spacing w:val="-2"/>
        </w:rPr>
        <w:t> </w:t>
      </w:r>
      <w:r>
        <w:rPr/>
        <w:t>January:</w:t>
      </w:r>
      <w:r>
        <w:rPr>
          <w:spacing w:val="-1"/>
        </w:rPr>
        <w:t> </w:t>
      </w:r>
      <w:r>
        <w:rPr/>
        <w:t>Introduction</w:t>
      </w:r>
      <w:r>
        <w:rPr>
          <w:spacing w:val="-2"/>
        </w:rPr>
        <w:t> </w:t>
      </w:r>
      <w:r>
        <w:rPr/>
        <w:t>of</w:t>
      </w:r>
      <w:r>
        <w:rPr>
          <w:spacing w:val="-1"/>
        </w:rPr>
        <w:t> </w:t>
      </w:r>
      <w:r>
        <w:rPr/>
        <w:t>the</w:t>
      </w:r>
      <w:r>
        <w:rPr>
          <w:spacing w:val="-2"/>
        </w:rPr>
        <w:t> course</w:t>
      </w:r>
    </w:p>
    <w:p>
      <w:pPr>
        <w:pStyle w:val="BodyText"/>
        <w:rPr>
          <w:b/>
        </w:rPr>
      </w:pPr>
    </w:p>
    <w:p>
      <w:pPr>
        <w:pStyle w:val="BodyText"/>
        <w:spacing w:before="64"/>
        <w:rPr>
          <w:b/>
        </w:rPr>
      </w:pPr>
    </w:p>
    <w:p>
      <w:pPr>
        <w:spacing w:line="259" w:lineRule="auto" w:before="0"/>
        <w:ind w:left="142" w:right="1331" w:firstLine="0"/>
        <w:jc w:val="both"/>
        <w:rPr>
          <w:b/>
          <w:sz w:val="24"/>
        </w:rPr>
      </w:pPr>
      <w:r>
        <w:rPr>
          <w:b/>
          <w:sz w:val="24"/>
        </w:rPr>
        <w:t>Tuesday</w:t>
      </w:r>
      <w:r>
        <w:rPr>
          <w:b/>
          <w:spacing w:val="-4"/>
          <w:sz w:val="24"/>
        </w:rPr>
        <w:t> </w:t>
      </w:r>
      <w:r>
        <w:rPr>
          <w:b/>
          <w:sz w:val="24"/>
        </w:rPr>
        <w:t>20</w:t>
      </w:r>
      <w:r>
        <w:rPr>
          <w:b/>
          <w:spacing w:val="-4"/>
          <w:sz w:val="24"/>
        </w:rPr>
        <w:t> </w:t>
      </w:r>
      <w:r>
        <w:rPr>
          <w:b/>
          <w:sz w:val="24"/>
        </w:rPr>
        <w:t>January:</w:t>
      </w:r>
      <w:r>
        <w:rPr>
          <w:b/>
          <w:spacing w:val="-4"/>
          <w:sz w:val="24"/>
        </w:rPr>
        <w:t> </w:t>
      </w:r>
      <w:r>
        <w:rPr>
          <w:b/>
          <w:sz w:val="24"/>
        </w:rPr>
        <w:t>Introduction:</w:t>
      </w:r>
      <w:r>
        <w:rPr>
          <w:b/>
          <w:spacing w:val="-4"/>
          <w:sz w:val="24"/>
        </w:rPr>
        <w:t> </w:t>
      </w:r>
      <w:r>
        <w:rPr>
          <w:b/>
          <w:sz w:val="24"/>
        </w:rPr>
        <w:t>Historical</w:t>
      </w:r>
      <w:r>
        <w:rPr>
          <w:b/>
          <w:spacing w:val="-4"/>
          <w:sz w:val="24"/>
        </w:rPr>
        <w:t> </w:t>
      </w:r>
      <w:r>
        <w:rPr>
          <w:b/>
          <w:sz w:val="24"/>
        </w:rPr>
        <w:t>perspective,</w:t>
      </w:r>
      <w:r>
        <w:rPr>
          <w:b/>
          <w:spacing w:val="-4"/>
          <w:sz w:val="24"/>
        </w:rPr>
        <w:t> </w:t>
      </w:r>
      <w:r>
        <w:rPr>
          <w:b/>
          <w:sz w:val="24"/>
        </w:rPr>
        <w:t>issues,</w:t>
      </w:r>
      <w:r>
        <w:rPr>
          <w:b/>
          <w:spacing w:val="-4"/>
          <w:sz w:val="24"/>
        </w:rPr>
        <w:t> </w:t>
      </w:r>
      <w:r>
        <w:rPr>
          <w:b/>
          <w:sz w:val="24"/>
        </w:rPr>
        <w:t>concepts</w:t>
      </w:r>
      <w:r>
        <w:rPr>
          <w:b/>
          <w:spacing w:val="-4"/>
          <w:sz w:val="24"/>
        </w:rPr>
        <w:t> </w:t>
      </w:r>
      <w:r>
        <w:rPr>
          <w:b/>
          <w:sz w:val="24"/>
        </w:rPr>
        <w:t>and</w:t>
      </w:r>
      <w:r>
        <w:rPr>
          <w:b/>
          <w:spacing w:val="-4"/>
          <w:sz w:val="24"/>
        </w:rPr>
        <w:t> </w:t>
      </w:r>
      <w:r>
        <w:rPr>
          <w:b/>
          <w:sz w:val="24"/>
        </w:rPr>
        <w:t>definitions.</w:t>
      </w:r>
      <w:r>
        <w:rPr>
          <w:b/>
          <w:spacing w:val="40"/>
          <w:sz w:val="24"/>
        </w:rPr>
        <w:t> </w:t>
      </w:r>
      <w:r>
        <w:rPr>
          <w:b/>
          <w:sz w:val="24"/>
        </w:rPr>
        <w:t>Euroscepticism in the early stages of European integration (1945-1954)</w:t>
      </w:r>
    </w:p>
    <w:p>
      <w:pPr>
        <w:spacing w:line="259" w:lineRule="auto" w:before="160"/>
        <w:ind w:left="850" w:right="177" w:firstLine="0"/>
        <w:jc w:val="both"/>
        <w:rPr>
          <w:sz w:val="24"/>
        </w:rPr>
      </w:pPr>
      <w:r>
        <w:rPr>
          <w:sz w:val="24"/>
        </w:rPr>
        <w:t>Reading:</w:t>
      </w:r>
      <w:r>
        <w:rPr>
          <w:spacing w:val="-3"/>
          <w:sz w:val="24"/>
        </w:rPr>
        <w:t> </w:t>
      </w:r>
      <w:r>
        <w:rPr>
          <w:sz w:val="24"/>
        </w:rPr>
        <w:t>VARSORI,</w:t>
      </w:r>
      <w:r>
        <w:rPr>
          <w:spacing w:val="-3"/>
          <w:sz w:val="24"/>
        </w:rPr>
        <w:t> </w:t>
      </w:r>
      <w:r>
        <w:rPr>
          <w:sz w:val="24"/>
        </w:rPr>
        <w:t>A.,</w:t>
      </w:r>
      <w:r>
        <w:rPr>
          <w:spacing w:val="-3"/>
          <w:sz w:val="24"/>
        </w:rPr>
        <w:t> </w:t>
      </w:r>
      <w:r>
        <w:rPr>
          <w:sz w:val="24"/>
        </w:rPr>
        <w:t>“Euroscepticism</w:t>
      </w:r>
      <w:r>
        <w:rPr>
          <w:spacing w:val="-4"/>
          <w:sz w:val="24"/>
        </w:rPr>
        <w:t> </w:t>
      </w:r>
      <w:r>
        <w:rPr>
          <w:sz w:val="24"/>
        </w:rPr>
        <w:t>from</w:t>
      </w:r>
      <w:r>
        <w:rPr>
          <w:spacing w:val="-4"/>
          <w:sz w:val="24"/>
        </w:rPr>
        <w:t> </w:t>
      </w:r>
      <w:r>
        <w:rPr>
          <w:sz w:val="24"/>
        </w:rPr>
        <w:t>a</w:t>
      </w:r>
      <w:r>
        <w:rPr>
          <w:spacing w:val="-4"/>
          <w:sz w:val="24"/>
        </w:rPr>
        <w:t> </w:t>
      </w:r>
      <w:r>
        <w:rPr>
          <w:sz w:val="24"/>
        </w:rPr>
        <w:t>historical</w:t>
      </w:r>
      <w:r>
        <w:rPr>
          <w:spacing w:val="-3"/>
          <w:sz w:val="24"/>
        </w:rPr>
        <w:t> </w:t>
      </w:r>
      <w:r>
        <w:rPr>
          <w:sz w:val="24"/>
        </w:rPr>
        <w:t>viewpoint:</w:t>
      </w:r>
      <w:r>
        <w:rPr>
          <w:spacing w:val="-3"/>
          <w:sz w:val="24"/>
        </w:rPr>
        <w:t> </w:t>
      </w:r>
      <w:r>
        <w:rPr>
          <w:sz w:val="24"/>
        </w:rPr>
        <w:t>The</w:t>
      </w:r>
      <w:r>
        <w:rPr>
          <w:spacing w:val="-4"/>
          <w:sz w:val="24"/>
        </w:rPr>
        <w:t> </w:t>
      </w:r>
      <w:r>
        <w:rPr>
          <w:sz w:val="24"/>
        </w:rPr>
        <w:t>need</w:t>
      </w:r>
      <w:r>
        <w:rPr>
          <w:spacing w:val="-3"/>
          <w:sz w:val="24"/>
        </w:rPr>
        <w:t> </w:t>
      </w:r>
      <w:r>
        <w:rPr>
          <w:sz w:val="24"/>
        </w:rPr>
        <w:t>for</w:t>
      </w:r>
      <w:r>
        <w:rPr>
          <w:spacing w:val="-3"/>
          <w:sz w:val="24"/>
        </w:rPr>
        <w:t> </w:t>
      </w:r>
      <w:r>
        <w:rPr>
          <w:sz w:val="24"/>
        </w:rPr>
        <w:t>further</w:t>
      </w:r>
      <w:r>
        <w:rPr>
          <w:spacing w:val="-3"/>
          <w:sz w:val="24"/>
        </w:rPr>
        <w:t> </w:t>
      </w:r>
      <w:r>
        <w:rPr>
          <w:sz w:val="24"/>
        </w:rPr>
        <w:t>definition and</w:t>
      </w:r>
      <w:r>
        <w:rPr>
          <w:spacing w:val="-3"/>
          <w:sz w:val="24"/>
        </w:rPr>
        <w:t> </w:t>
      </w:r>
      <w:r>
        <w:rPr>
          <w:sz w:val="24"/>
        </w:rPr>
        <w:t>a</w:t>
      </w:r>
      <w:r>
        <w:rPr>
          <w:spacing w:val="-4"/>
          <w:sz w:val="24"/>
        </w:rPr>
        <w:t> </w:t>
      </w:r>
      <w:r>
        <w:rPr>
          <w:sz w:val="24"/>
        </w:rPr>
        <w:t>brief</w:t>
      </w:r>
      <w:r>
        <w:rPr>
          <w:spacing w:val="-4"/>
          <w:sz w:val="24"/>
        </w:rPr>
        <w:t> </w:t>
      </w:r>
      <w:r>
        <w:rPr>
          <w:sz w:val="24"/>
        </w:rPr>
        <w:t>periodisation”</w:t>
      </w:r>
      <w:r>
        <w:rPr>
          <w:spacing w:val="-4"/>
          <w:sz w:val="24"/>
        </w:rPr>
        <w:t> </w:t>
      </w:r>
      <w:r>
        <w:rPr>
          <w:sz w:val="24"/>
        </w:rPr>
        <w:t>in</w:t>
      </w:r>
      <w:r>
        <w:rPr>
          <w:spacing w:val="-2"/>
          <w:sz w:val="24"/>
        </w:rPr>
        <w:t> </w:t>
      </w:r>
      <w:r>
        <w:rPr>
          <w:sz w:val="24"/>
        </w:rPr>
        <w:t>GUISO,</w:t>
      </w:r>
      <w:r>
        <w:rPr>
          <w:spacing w:val="-3"/>
          <w:sz w:val="24"/>
        </w:rPr>
        <w:t> </w:t>
      </w:r>
      <w:r>
        <w:rPr>
          <w:sz w:val="24"/>
        </w:rPr>
        <w:t>A.,</w:t>
      </w:r>
      <w:r>
        <w:rPr>
          <w:spacing w:val="-3"/>
          <w:sz w:val="24"/>
        </w:rPr>
        <w:t> </w:t>
      </w:r>
      <w:r>
        <w:rPr>
          <w:i/>
          <w:sz w:val="24"/>
        </w:rPr>
        <w:t>Anti-Europeanism,</w:t>
      </w:r>
      <w:r>
        <w:rPr>
          <w:i/>
          <w:spacing w:val="-3"/>
          <w:sz w:val="24"/>
        </w:rPr>
        <w:t> </w:t>
      </w:r>
      <w:r>
        <w:rPr>
          <w:i/>
          <w:sz w:val="24"/>
        </w:rPr>
        <w:t>populism</w:t>
      </w:r>
      <w:r>
        <w:rPr>
          <w:i/>
          <w:spacing w:val="-4"/>
          <w:sz w:val="24"/>
        </w:rPr>
        <w:t> </w:t>
      </w:r>
      <w:r>
        <w:rPr>
          <w:i/>
          <w:sz w:val="24"/>
        </w:rPr>
        <w:t>and</w:t>
      </w:r>
      <w:r>
        <w:rPr>
          <w:i/>
          <w:spacing w:val="-3"/>
          <w:sz w:val="24"/>
        </w:rPr>
        <w:t> </w:t>
      </w:r>
      <w:r>
        <w:rPr>
          <w:i/>
          <w:sz w:val="24"/>
        </w:rPr>
        <w:t>European</w:t>
      </w:r>
      <w:r>
        <w:rPr>
          <w:i/>
          <w:spacing w:val="-3"/>
          <w:sz w:val="24"/>
        </w:rPr>
        <w:t> </w:t>
      </w:r>
      <w:r>
        <w:rPr>
          <w:i/>
          <w:sz w:val="24"/>
        </w:rPr>
        <w:t>integration</w:t>
      </w:r>
      <w:r>
        <w:rPr>
          <w:i/>
          <w:spacing w:val="-3"/>
          <w:sz w:val="24"/>
        </w:rPr>
        <w:t> </w:t>
      </w:r>
      <w:r>
        <w:rPr>
          <w:i/>
          <w:sz w:val="24"/>
        </w:rPr>
        <w:t>in</w:t>
      </w:r>
      <w:r>
        <w:rPr>
          <w:i/>
          <w:spacing w:val="-2"/>
          <w:sz w:val="24"/>
        </w:rPr>
        <w:t> </w:t>
      </w:r>
      <w:r>
        <w:rPr>
          <w:i/>
          <w:sz w:val="24"/>
        </w:rPr>
        <w:t>a</w:t>
      </w:r>
      <w:r>
        <w:rPr>
          <w:i/>
          <w:sz w:val="24"/>
        </w:rPr>
        <w:t> historical perspective</w:t>
      </w:r>
      <w:r>
        <w:rPr>
          <w:sz w:val="24"/>
        </w:rPr>
        <w:t>, Routledge, London, 2024.</w:t>
      </w:r>
    </w:p>
    <w:p>
      <w:pPr>
        <w:pStyle w:val="BodyText"/>
        <w:spacing w:before="159"/>
        <w:ind w:left="850"/>
        <w:jc w:val="both"/>
      </w:pPr>
      <w:r>
        <w:rPr/>
        <w:t>Study</w:t>
      </w:r>
      <w:r>
        <w:rPr>
          <w:spacing w:val="-5"/>
        </w:rPr>
        <w:t> </w:t>
      </w:r>
      <w:r>
        <w:rPr/>
        <w:t>case:</w:t>
      </w:r>
      <w:r>
        <w:rPr>
          <w:spacing w:val="-1"/>
        </w:rPr>
        <w:t> </w:t>
      </w:r>
      <w:r>
        <w:rPr/>
        <w:t>The</w:t>
      </w:r>
      <w:r>
        <w:rPr>
          <w:spacing w:val="-3"/>
        </w:rPr>
        <w:t> </w:t>
      </w:r>
      <w:r>
        <w:rPr/>
        <w:t>failure</w:t>
      </w:r>
      <w:r>
        <w:rPr>
          <w:spacing w:val="-3"/>
        </w:rPr>
        <w:t> </w:t>
      </w:r>
      <w:r>
        <w:rPr/>
        <w:t>of</w:t>
      </w:r>
      <w:r>
        <w:rPr>
          <w:spacing w:val="-2"/>
        </w:rPr>
        <w:t> </w:t>
      </w:r>
      <w:r>
        <w:rPr/>
        <w:t>the</w:t>
      </w:r>
      <w:r>
        <w:rPr>
          <w:spacing w:val="-3"/>
        </w:rPr>
        <w:t> </w:t>
      </w:r>
      <w:r>
        <w:rPr/>
        <w:t>European</w:t>
      </w:r>
      <w:r>
        <w:rPr>
          <w:spacing w:val="-2"/>
        </w:rPr>
        <w:t> </w:t>
      </w:r>
      <w:r>
        <w:rPr/>
        <w:t>Defence</w:t>
      </w:r>
      <w:r>
        <w:rPr>
          <w:spacing w:val="-3"/>
        </w:rPr>
        <w:t> </w:t>
      </w:r>
      <w:r>
        <w:rPr/>
        <w:t>Community</w:t>
      </w:r>
      <w:r>
        <w:rPr>
          <w:spacing w:val="-2"/>
        </w:rPr>
        <w:t> </w:t>
      </w:r>
      <w:r>
        <w:rPr/>
        <w:t>(1950-</w:t>
      </w:r>
      <w:r>
        <w:rPr>
          <w:spacing w:val="-4"/>
        </w:rPr>
        <w:t>1954)</w:t>
      </w:r>
    </w:p>
    <w:p>
      <w:pPr>
        <w:pStyle w:val="BodyText"/>
      </w:pPr>
    </w:p>
    <w:p>
      <w:pPr>
        <w:pStyle w:val="BodyText"/>
        <w:spacing w:before="63"/>
      </w:pPr>
    </w:p>
    <w:p>
      <w:pPr>
        <w:pStyle w:val="Heading2"/>
      </w:pPr>
      <w:r>
        <w:rPr/>
        <w:t>Tuesday</w:t>
      </w:r>
      <w:r>
        <w:rPr>
          <w:spacing w:val="-3"/>
        </w:rPr>
        <w:t> </w:t>
      </w:r>
      <w:r>
        <w:rPr/>
        <w:t>27</w:t>
      </w:r>
      <w:r>
        <w:rPr>
          <w:spacing w:val="-2"/>
        </w:rPr>
        <w:t> </w:t>
      </w:r>
      <w:r>
        <w:rPr/>
        <w:t>January:</w:t>
      </w:r>
      <w:r>
        <w:rPr>
          <w:spacing w:val="-2"/>
        </w:rPr>
        <w:t> </w:t>
      </w:r>
      <w:r>
        <w:rPr/>
        <w:t>Contesting</w:t>
      </w:r>
      <w:r>
        <w:rPr>
          <w:spacing w:val="-2"/>
        </w:rPr>
        <w:t> </w:t>
      </w:r>
      <w:r>
        <w:rPr/>
        <w:t>the</w:t>
      </w:r>
      <w:r>
        <w:rPr>
          <w:spacing w:val="-2"/>
        </w:rPr>
        <w:t> </w:t>
      </w:r>
      <w:r>
        <w:rPr/>
        <w:t>European</w:t>
      </w:r>
      <w:r>
        <w:rPr>
          <w:spacing w:val="-2"/>
        </w:rPr>
        <w:t> </w:t>
      </w:r>
      <w:r>
        <w:rPr/>
        <w:t>Communities</w:t>
      </w:r>
      <w:r>
        <w:rPr>
          <w:spacing w:val="-2"/>
        </w:rPr>
        <w:t> </w:t>
      </w:r>
      <w:r>
        <w:rPr/>
        <w:t>(1950-</w:t>
      </w:r>
      <w:r>
        <w:rPr>
          <w:spacing w:val="-2"/>
        </w:rPr>
        <w:t>1979)</w:t>
      </w:r>
    </w:p>
    <w:p>
      <w:pPr>
        <w:pStyle w:val="BodyText"/>
        <w:spacing w:line="384" w:lineRule="auto" w:before="185"/>
        <w:ind w:left="850" w:right="1517"/>
      </w:pPr>
      <w:r>
        <w:rPr/>
        <w:t>Study</w:t>
      </w:r>
      <w:r>
        <w:rPr>
          <w:spacing w:val="-3"/>
        </w:rPr>
        <w:t> </w:t>
      </w:r>
      <w:r>
        <w:rPr/>
        <w:t>case:</w:t>
      </w:r>
      <w:r>
        <w:rPr>
          <w:spacing w:val="-2"/>
        </w:rPr>
        <w:t> </w:t>
      </w:r>
      <w:r>
        <w:rPr/>
        <w:t>The</w:t>
      </w:r>
      <w:r>
        <w:rPr>
          <w:spacing w:val="-4"/>
        </w:rPr>
        <w:t> </w:t>
      </w:r>
      <w:r>
        <w:rPr/>
        <w:t>“empty</w:t>
      </w:r>
      <w:r>
        <w:rPr>
          <w:spacing w:val="-3"/>
        </w:rPr>
        <w:t> </w:t>
      </w:r>
      <w:r>
        <w:rPr/>
        <w:t>chair</w:t>
      </w:r>
      <w:r>
        <w:rPr>
          <w:spacing w:val="-3"/>
        </w:rPr>
        <w:t> </w:t>
      </w:r>
      <w:r>
        <w:rPr/>
        <w:t>crisis”</w:t>
      </w:r>
      <w:r>
        <w:rPr>
          <w:spacing w:val="-4"/>
        </w:rPr>
        <w:t> </w:t>
      </w:r>
      <w:r>
        <w:rPr/>
        <w:t>and</w:t>
      </w:r>
      <w:r>
        <w:rPr>
          <w:spacing w:val="-2"/>
        </w:rPr>
        <w:t> </w:t>
      </w:r>
      <w:r>
        <w:rPr/>
        <w:t>the</w:t>
      </w:r>
      <w:r>
        <w:rPr>
          <w:spacing w:val="-4"/>
        </w:rPr>
        <w:t> </w:t>
      </w:r>
      <w:r>
        <w:rPr/>
        <w:t>European</w:t>
      </w:r>
      <w:r>
        <w:rPr>
          <w:spacing w:val="-3"/>
        </w:rPr>
        <w:t> </w:t>
      </w:r>
      <w:r>
        <w:rPr/>
        <w:t>Communities</w:t>
      </w:r>
      <w:r>
        <w:rPr>
          <w:spacing w:val="-4"/>
        </w:rPr>
        <w:t> </w:t>
      </w:r>
      <w:r>
        <w:rPr/>
        <w:t>in</w:t>
      </w:r>
      <w:r>
        <w:rPr>
          <w:spacing w:val="-2"/>
        </w:rPr>
        <w:t> </w:t>
      </w:r>
      <w:r>
        <w:rPr/>
        <w:t>the</w:t>
      </w:r>
      <w:r>
        <w:rPr>
          <w:spacing w:val="-4"/>
        </w:rPr>
        <w:t> </w:t>
      </w:r>
      <w:r>
        <w:rPr/>
        <w:t>1960s </w:t>
      </w:r>
      <w:r>
        <w:rPr>
          <w:spacing w:val="-2"/>
        </w:rPr>
        <w:t>Presentations:</w:t>
      </w:r>
    </w:p>
    <w:p>
      <w:pPr>
        <w:pStyle w:val="ListParagraph"/>
        <w:numPr>
          <w:ilvl w:val="1"/>
          <w:numId w:val="1"/>
        </w:numPr>
        <w:tabs>
          <w:tab w:pos="1581" w:val="left" w:leader="none"/>
        </w:tabs>
        <w:spacing w:line="240" w:lineRule="auto" w:before="1" w:after="0"/>
        <w:ind w:left="1581" w:right="0" w:hanging="359"/>
        <w:jc w:val="left"/>
        <w:rPr>
          <w:sz w:val="24"/>
        </w:rPr>
      </w:pPr>
      <w:r>
        <w:rPr>
          <w:sz w:val="24"/>
        </w:rPr>
        <w:t>Fighting</w:t>
      </w:r>
      <w:r>
        <w:rPr>
          <w:spacing w:val="-3"/>
          <w:sz w:val="24"/>
        </w:rPr>
        <w:t> </w:t>
      </w:r>
      <w:r>
        <w:rPr>
          <w:sz w:val="24"/>
        </w:rPr>
        <w:t>the</w:t>
      </w:r>
      <w:r>
        <w:rPr>
          <w:spacing w:val="-4"/>
          <w:sz w:val="24"/>
        </w:rPr>
        <w:t> </w:t>
      </w:r>
      <w:r>
        <w:rPr>
          <w:sz w:val="24"/>
        </w:rPr>
        <w:t>European</w:t>
      </w:r>
      <w:r>
        <w:rPr>
          <w:spacing w:val="-2"/>
          <w:sz w:val="24"/>
        </w:rPr>
        <w:t> </w:t>
      </w:r>
      <w:r>
        <w:rPr>
          <w:sz w:val="24"/>
        </w:rPr>
        <w:t>project:</w:t>
      </w:r>
      <w:r>
        <w:rPr>
          <w:spacing w:val="-3"/>
          <w:sz w:val="24"/>
        </w:rPr>
        <w:t> </w:t>
      </w:r>
      <w:r>
        <w:rPr>
          <w:sz w:val="24"/>
        </w:rPr>
        <w:t>Communist</w:t>
      </w:r>
      <w:r>
        <w:rPr>
          <w:spacing w:val="-2"/>
          <w:sz w:val="24"/>
        </w:rPr>
        <w:t> </w:t>
      </w:r>
      <w:r>
        <w:rPr>
          <w:sz w:val="24"/>
        </w:rPr>
        <w:t>parties</w:t>
      </w:r>
      <w:r>
        <w:rPr>
          <w:spacing w:val="-4"/>
          <w:sz w:val="24"/>
        </w:rPr>
        <w:t> </w:t>
      </w:r>
      <w:r>
        <w:rPr>
          <w:sz w:val="24"/>
        </w:rPr>
        <w:t>in</w:t>
      </w:r>
      <w:r>
        <w:rPr>
          <w:spacing w:val="-2"/>
          <w:sz w:val="24"/>
        </w:rPr>
        <w:t> </w:t>
      </w:r>
      <w:r>
        <w:rPr>
          <w:sz w:val="24"/>
        </w:rPr>
        <w:t>Western</w:t>
      </w:r>
      <w:r>
        <w:rPr>
          <w:spacing w:val="-3"/>
          <w:sz w:val="24"/>
        </w:rPr>
        <w:t> </w:t>
      </w:r>
      <w:r>
        <w:rPr>
          <w:sz w:val="24"/>
        </w:rPr>
        <w:t>Europe</w:t>
      </w:r>
      <w:r>
        <w:rPr>
          <w:spacing w:val="-3"/>
          <w:sz w:val="24"/>
        </w:rPr>
        <w:t> </w:t>
      </w:r>
      <w:r>
        <w:rPr>
          <w:sz w:val="24"/>
        </w:rPr>
        <w:t>(1950-</w:t>
      </w:r>
      <w:r>
        <w:rPr>
          <w:spacing w:val="-4"/>
          <w:sz w:val="24"/>
        </w:rPr>
        <w:t>1979)</w:t>
      </w:r>
    </w:p>
    <w:p>
      <w:pPr>
        <w:pStyle w:val="ListParagraph"/>
        <w:numPr>
          <w:ilvl w:val="1"/>
          <w:numId w:val="1"/>
        </w:numPr>
        <w:tabs>
          <w:tab w:pos="1582" w:val="left" w:leader="none"/>
        </w:tabs>
        <w:spacing w:line="259" w:lineRule="auto" w:before="26" w:after="0"/>
        <w:ind w:left="1582" w:right="146" w:hanging="360"/>
        <w:jc w:val="left"/>
        <w:rPr>
          <w:sz w:val="24"/>
        </w:rPr>
      </w:pPr>
      <w:r>
        <w:rPr>
          <w:sz w:val="24"/>
        </w:rPr>
        <w:t>From</w:t>
      </w:r>
      <w:r>
        <w:rPr>
          <w:spacing w:val="-4"/>
          <w:sz w:val="24"/>
        </w:rPr>
        <w:t> </w:t>
      </w:r>
      <w:r>
        <w:rPr>
          <w:sz w:val="24"/>
        </w:rPr>
        <w:t>Euroscepticism</w:t>
      </w:r>
      <w:r>
        <w:rPr>
          <w:spacing w:val="-4"/>
          <w:sz w:val="24"/>
        </w:rPr>
        <w:t> </w:t>
      </w:r>
      <w:r>
        <w:rPr>
          <w:sz w:val="24"/>
        </w:rPr>
        <w:t>to</w:t>
      </w:r>
      <w:r>
        <w:rPr>
          <w:spacing w:val="-4"/>
          <w:sz w:val="24"/>
        </w:rPr>
        <w:t> </w:t>
      </w:r>
      <w:r>
        <w:rPr>
          <w:sz w:val="24"/>
        </w:rPr>
        <w:t>Europeanism:</w:t>
      </w:r>
      <w:r>
        <w:rPr>
          <w:spacing w:val="-2"/>
          <w:sz w:val="24"/>
        </w:rPr>
        <w:t> </w:t>
      </w:r>
      <w:r>
        <w:rPr>
          <w:sz w:val="24"/>
        </w:rPr>
        <w:t>The</w:t>
      </w:r>
      <w:r>
        <w:rPr>
          <w:spacing w:val="-4"/>
          <w:sz w:val="24"/>
        </w:rPr>
        <w:t> </w:t>
      </w:r>
      <w:r>
        <w:rPr>
          <w:sz w:val="24"/>
        </w:rPr>
        <w:t>evolution</w:t>
      </w:r>
      <w:r>
        <w:rPr>
          <w:spacing w:val="-3"/>
          <w:sz w:val="24"/>
        </w:rPr>
        <w:t> </w:t>
      </w:r>
      <w:r>
        <w:rPr>
          <w:sz w:val="24"/>
        </w:rPr>
        <w:t>of</w:t>
      </w:r>
      <w:r>
        <w:rPr>
          <w:spacing w:val="-3"/>
          <w:sz w:val="24"/>
        </w:rPr>
        <w:t> </w:t>
      </w:r>
      <w:r>
        <w:rPr>
          <w:sz w:val="24"/>
        </w:rPr>
        <w:t>socialist</w:t>
      </w:r>
      <w:r>
        <w:rPr>
          <w:spacing w:val="-4"/>
          <w:sz w:val="24"/>
        </w:rPr>
        <w:t> </w:t>
      </w:r>
      <w:r>
        <w:rPr>
          <w:sz w:val="24"/>
        </w:rPr>
        <w:t>parties</w:t>
      </w:r>
      <w:r>
        <w:rPr>
          <w:spacing w:val="-4"/>
          <w:sz w:val="24"/>
        </w:rPr>
        <w:t> </w:t>
      </w:r>
      <w:r>
        <w:rPr>
          <w:sz w:val="24"/>
        </w:rPr>
        <w:t>from</w:t>
      </w:r>
      <w:r>
        <w:rPr>
          <w:spacing w:val="-4"/>
          <w:sz w:val="24"/>
        </w:rPr>
        <w:t> </w:t>
      </w:r>
      <w:r>
        <w:rPr>
          <w:sz w:val="24"/>
        </w:rPr>
        <w:t>the</w:t>
      </w:r>
      <w:r>
        <w:rPr>
          <w:spacing w:val="-4"/>
          <w:sz w:val="24"/>
        </w:rPr>
        <w:t> </w:t>
      </w:r>
      <w:r>
        <w:rPr>
          <w:sz w:val="24"/>
        </w:rPr>
        <w:t>1950s</w:t>
      </w:r>
      <w:r>
        <w:rPr>
          <w:spacing w:val="-4"/>
          <w:sz w:val="24"/>
        </w:rPr>
        <w:t> </w:t>
      </w:r>
      <w:r>
        <w:rPr>
          <w:sz w:val="24"/>
        </w:rPr>
        <w:t>to the 1970s</w:t>
      </w:r>
    </w:p>
    <w:p>
      <w:pPr>
        <w:pStyle w:val="BodyText"/>
      </w:pPr>
    </w:p>
    <w:p>
      <w:pPr>
        <w:pStyle w:val="BodyText"/>
        <w:spacing w:before="38"/>
      </w:pPr>
    </w:p>
    <w:p>
      <w:pPr>
        <w:pStyle w:val="Heading2"/>
      </w:pPr>
      <w:r>
        <w:rPr/>
        <w:t>Tuesday</w:t>
      </w:r>
      <w:r>
        <w:rPr>
          <w:spacing w:val="-5"/>
        </w:rPr>
        <w:t> </w:t>
      </w:r>
      <w:r>
        <w:rPr/>
        <w:t>3</w:t>
      </w:r>
      <w:r>
        <w:rPr>
          <w:spacing w:val="-2"/>
        </w:rPr>
        <w:t> </w:t>
      </w:r>
      <w:r>
        <w:rPr/>
        <w:t>February:</w:t>
      </w:r>
      <w:r>
        <w:rPr>
          <w:spacing w:val="-2"/>
        </w:rPr>
        <w:t> </w:t>
      </w:r>
      <w:r>
        <w:rPr/>
        <w:t>Towards</w:t>
      </w:r>
      <w:r>
        <w:rPr>
          <w:spacing w:val="-3"/>
        </w:rPr>
        <w:t> </w:t>
      </w:r>
      <w:r>
        <w:rPr/>
        <w:t>the</w:t>
      </w:r>
      <w:r>
        <w:rPr>
          <w:spacing w:val="-2"/>
        </w:rPr>
        <w:t> </w:t>
      </w:r>
      <w:r>
        <w:rPr/>
        <w:t>European</w:t>
      </w:r>
      <w:r>
        <w:rPr>
          <w:spacing w:val="-2"/>
        </w:rPr>
        <w:t> </w:t>
      </w:r>
      <w:r>
        <w:rPr/>
        <w:t>Union</w:t>
      </w:r>
      <w:r>
        <w:rPr>
          <w:spacing w:val="-2"/>
        </w:rPr>
        <w:t> </w:t>
      </w:r>
      <w:r>
        <w:rPr/>
        <w:t>(1979-</w:t>
      </w:r>
      <w:r>
        <w:rPr>
          <w:spacing w:val="-2"/>
        </w:rPr>
        <w:t>1992)</w:t>
      </w:r>
    </w:p>
    <w:p>
      <w:pPr>
        <w:pStyle w:val="BodyText"/>
        <w:spacing w:line="384" w:lineRule="auto" w:before="184"/>
        <w:ind w:left="850" w:right="218"/>
      </w:pPr>
      <w:r>
        <w:rPr/>
        <w:t>Study</w:t>
      </w:r>
      <w:r>
        <w:rPr>
          <w:spacing w:val="-3"/>
        </w:rPr>
        <w:t> </w:t>
      </w:r>
      <w:r>
        <w:rPr/>
        <w:t>case:</w:t>
      </w:r>
      <w:r>
        <w:rPr>
          <w:spacing w:val="-3"/>
        </w:rPr>
        <w:t> </w:t>
      </w:r>
      <w:r>
        <w:rPr/>
        <w:t>The</w:t>
      </w:r>
      <w:r>
        <w:rPr>
          <w:spacing w:val="-4"/>
        </w:rPr>
        <w:t> </w:t>
      </w:r>
      <w:r>
        <w:rPr/>
        <w:t>emerging</w:t>
      </w:r>
      <w:r>
        <w:rPr>
          <w:spacing w:val="-3"/>
        </w:rPr>
        <w:t> </w:t>
      </w:r>
      <w:r>
        <w:rPr/>
        <w:t>issue</w:t>
      </w:r>
      <w:r>
        <w:rPr>
          <w:spacing w:val="-4"/>
        </w:rPr>
        <w:t> </w:t>
      </w:r>
      <w:r>
        <w:rPr/>
        <w:t>of</w:t>
      </w:r>
      <w:r>
        <w:rPr>
          <w:spacing w:val="-3"/>
        </w:rPr>
        <w:t> </w:t>
      </w:r>
      <w:r>
        <w:rPr/>
        <w:t>the</w:t>
      </w:r>
      <w:r>
        <w:rPr>
          <w:spacing w:val="-4"/>
        </w:rPr>
        <w:t> </w:t>
      </w:r>
      <w:r>
        <w:rPr/>
        <w:t>democratic</w:t>
      </w:r>
      <w:r>
        <w:rPr>
          <w:spacing w:val="-4"/>
        </w:rPr>
        <w:t> </w:t>
      </w:r>
      <w:r>
        <w:rPr/>
        <w:t>deficit</w:t>
      </w:r>
      <w:r>
        <w:rPr>
          <w:spacing w:val="-4"/>
        </w:rPr>
        <w:t> </w:t>
      </w:r>
      <w:r>
        <w:rPr/>
        <w:t>of</w:t>
      </w:r>
      <w:r>
        <w:rPr>
          <w:spacing w:val="-4"/>
        </w:rPr>
        <w:t> </w:t>
      </w:r>
      <w:r>
        <w:rPr/>
        <w:t>the</w:t>
      </w:r>
      <w:r>
        <w:rPr>
          <w:spacing w:val="-4"/>
        </w:rPr>
        <w:t> </w:t>
      </w:r>
      <w:r>
        <w:rPr/>
        <w:t>European</w:t>
      </w:r>
      <w:r>
        <w:rPr>
          <w:spacing w:val="-3"/>
        </w:rPr>
        <w:t> </w:t>
      </w:r>
      <w:r>
        <w:rPr/>
        <w:t>Communities </w:t>
      </w:r>
      <w:r>
        <w:rPr>
          <w:spacing w:val="-2"/>
        </w:rPr>
        <w:t>Presentations:</w:t>
      </w:r>
    </w:p>
    <w:p>
      <w:pPr>
        <w:pStyle w:val="ListParagraph"/>
        <w:numPr>
          <w:ilvl w:val="1"/>
          <w:numId w:val="1"/>
        </w:numPr>
        <w:tabs>
          <w:tab w:pos="1581" w:val="left" w:leader="none"/>
        </w:tabs>
        <w:spacing w:line="240" w:lineRule="auto" w:before="3" w:after="0"/>
        <w:ind w:left="1581" w:right="0" w:hanging="359"/>
        <w:jc w:val="left"/>
        <w:rPr>
          <w:sz w:val="24"/>
        </w:rPr>
      </w:pPr>
      <w:r>
        <w:rPr>
          <w:sz w:val="24"/>
        </w:rPr>
        <w:t>Contesting</w:t>
      </w:r>
      <w:r>
        <w:rPr>
          <w:spacing w:val="-4"/>
          <w:sz w:val="24"/>
        </w:rPr>
        <w:t> </w:t>
      </w:r>
      <w:r>
        <w:rPr>
          <w:sz w:val="24"/>
        </w:rPr>
        <w:t>the</w:t>
      </w:r>
      <w:r>
        <w:rPr>
          <w:spacing w:val="-4"/>
          <w:sz w:val="24"/>
        </w:rPr>
        <w:t> </w:t>
      </w:r>
      <w:r>
        <w:rPr>
          <w:sz w:val="24"/>
        </w:rPr>
        <w:t>European</w:t>
      </w:r>
      <w:r>
        <w:rPr>
          <w:spacing w:val="-3"/>
          <w:sz w:val="24"/>
        </w:rPr>
        <w:t> </w:t>
      </w:r>
      <w:r>
        <w:rPr>
          <w:sz w:val="24"/>
        </w:rPr>
        <w:t>Communities</w:t>
      </w:r>
      <w:r>
        <w:rPr>
          <w:spacing w:val="-3"/>
          <w:sz w:val="24"/>
        </w:rPr>
        <w:t> </w:t>
      </w:r>
      <w:r>
        <w:rPr>
          <w:sz w:val="24"/>
        </w:rPr>
        <w:t>in</w:t>
      </w:r>
      <w:r>
        <w:rPr>
          <w:spacing w:val="-2"/>
          <w:sz w:val="24"/>
        </w:rPr>
        <w:t> </w:t>
      </w:r>
      <w:r>
        <w:rPr>
          <w:sz w:val="24"/>
        </w:rPr>
        <w:t>the</w:t>
      </w:r>
      <w:r>
        <w:rPr>
          <w:spacing w:val="-4"/>
          <w:sz w:val="24"/>
        </w:rPr>
        <w:t> </w:t>
      </w:r>
      <w:r>
        <w:rPr>
          <w:sz w:val="24"/>
        </w:rPr>
        <w:t>European</w:t>
      </w:r>
      <w:r>
        <w:rPr>
          <w:spacing w:val="-2"/>
          <w:sz w:val="24"/>
        </w:rPr>
        <w:t> </w:t>
      </w:r>
      <w:r>
        <w:rPr>
          <w:sz w:val="24"/>
        </w:rPr>
        <w:t>elections</w:t>
      </w:r>
      <w:r>
        <w:rPr>
          <w:spacing w:val="-4"/>
          <w:sz w:val="24"/>
        </w:rPr>
        <w:t> </w:t>
      </w:r>
      <w:r>
        <w:rPr>
          <w:sz w:val="24"/>
        </w:rPr>
        <w:t>(1979-</w:t>
      </w:r>
      <w:r>
        <w:rPr>
          <w:spacing w:val="-4"/>
          <w:sz w:val="24"/>
        </w:rPr>
        <w:t>1989)</w:t>
      </w:r>
    </w:p>
    <w:p>
      <w:pPr>
        <w:pStyle w:val="ListParagraph"/>
        <w:numPr>
          <w:ilvl w:val="1"/>
          <w:numId w:val="1"/>
        </w:numPr>
        <w:tabs>
          <w:tab w:pos="1581" w:val="left" w:leader="none"/>
        </w:tabs>
        <w:spacing w:line="240" w:lineRule="auto" w:before="24" w:after="0"/>
        <w:ind w:left="1581" w:right="0" w:hanging="359"/>
        <w:jc w:val="left"/>
        <w:rPr>
          <w:sz w:val="24"/>
        </w:rPr>
      </w:pPr>
      <w:r>
        <w:rPr>
          <w:sz w:val="24"/>
        </w:rPr>
        <w:t>Campaigning</w:t>
      </w:r>
      <w:r>
        <w:rPr>
          <w:spacing w:val="-2"/>
          <w:sz w:val="24"/>
        </w:rPr>
        <w:t> </w:t>
      </w:r>
      <w:r>
        <w:rPr>
          <w:sz w:val="24"/>
        </w:rPr>
        <w:t>against</w:t>
      </w:r>
      <w:r>
        <w:rPr>
          <w:spacing w:val="-3"/>
          <w:sz w:val="24"/>
        </w:rPr>
        <w:t> </w:t>
      </w:r>
      <w:r>
        <w:rPr>
          <w:sz w:val="24"/>
        </w:rPr>
        <w:t>the</w:t>
      </w:r>
      <w:r>
        <w:rPr>
          <w:spacing w:val="-3"/>
          <w:sz w:val="24"/>
        </w:rPr>
        <w:t> </w:t>
      </w:r>
      <w:r>
        <w:rPr>
          <w:sz w:val="24"/>
        </w:rPr>
        <w:t>Treaty</w:t>
      </w:r>
      <w:r>
        <w:rPr>
          <w:spacing w:val="-2"/>
          <w:sz w:val="24"/>
        </w:rPr>
        <w:t> </w:t>
      </w:r>
      <w:r>
        <w:rPr>
          <w:sz w:val="24"/>
        </w:rPr>
        <w:t>of</w:t>
      </w:r>
      <w:r>
        <w:rPr>
          <w:spacing w:val="-4"/>
          <w:sz w:val="24"/>
        </w:rPr>
        <w:t> </w:t>
      </w:r>
      <w:r>
        <w:rPr>
          <w:sz w:val="24"/>
        </w:rPr>
        <w:t>Maastricht</w:t>
      </w:r>
      <w:r>
        <w:rPr>
          <w:spacing w:val="-3"/>
          <w:sz w:val="24"/>
        </w:rPr>
        <w:t> </w:t>
      </w:r>
      <w:r>
        <w:rPr>
          <w:sz w:val="24"/>
        </w:rPr>
        <w:t>in</w:t>
      </w:r>
      <w:r>
        <w:rPr>
          <w:spacing w:val="-2"/>
          <w:sz w:val="24"/>
        </w:rPr>
        <w:t> </w:t>
      </w:r>
      <w:r>
        <w:rPr>
          <w:sz w:val="24"/>
        </w:rPr>
        <w:t>France</w:t>
      </w:r>
      <w:r>
        <w:rPr>
          <w:spacing w:val="-3"/>
          <w:sz w:val="24"/>
        </w:rPr>
        <w:t> </w:t>
      </w:r>
      <w:r>
        <w:rPr>
          <w:sz w:val="24"/>
        </w:rPr>
        <w:t>and</w:t>
      </w:r>
      <w:r>
        <w:rPr>
          <w:spacing w:val="-3"/>
          <w:sz w:val="24"/>
        </w:rPr>
        <w:t> </w:t>
      </w:r>
      <w:r>
        <w:rPr>
          <w:sz w:val="24"/>
        </w:rPr>
        <w:t>Denmark</w:t>
      </w:r>
      <w:r>
        <w:rPr>
          <w:spacing w:val="-2"/>
          <w:sz w:val="24"/>
        </w:rPr>
        <w:t> </w:t>
      </w:r>
      <w:r>
        <w:rPr>
          <w:sz w:val="24"/>
        </w:rPr>
        <w:t>(1992-</w:t>
      </w:r>
      <w:r>
        <w:rPr>
          <w:spacing w:val="-4"/>
          <w:sz w:val="24"/>
        </w:rPr>
        <w:t>1993)</w:t>
      </w:r>
    </w:p>
    <w:p>
      <w:pPr>
        <w:pStyle w:val="BodyText"/>
      </w:pPr>
    </w:p>
    <w:p>
      <w:pPr>
        <w:pStyle w:val="BodyText"/>
      </w:pPr>
    </w:p>
    <w:p>
      <w:pPr>
        <w:pStyle w:val="BodyText"/>
        <w:spacing w:before="247"/>
      </w:pPr>
    </w:p>
    <w:p>
      <w:pPr>
        <w:pStyle w:val="Heading2"/>
      </w:pPr>
      <w:r>
        <w:rPr/>
        <w:t>Tuesday</w:t>
      </w:r>
      <w:r>
        <w:rPr>
          <w:spacing w:val="-3"/>
        </w:rPr>
        <w:t> </w:t>
      </w:r>
      <w:r>
        <w:rPr/>
        <w:t>10</w:t>
      </w:r>
      <w:r>
        <w:rPr>
          <w:spacing w:val="-2"/>
        </w:rPr>
        <w:t> </w:t>
      </w:r>
      <w:r>
        <w:rPr/>
        <w:t>February:</w:t>
      </w:r>
      <w:r>
        <w:rPr>
          <w:spacing w:val="-2"/>
        </w:rPr>
        <w:t> </w:t>
      </w:r>
      <w:r>
        <w:rPr/>
        <w:t>The</w:t>
      </w:r>
      <w:r>
        <w:rPr>
          <w:spacing w:val="-2"/>
        </w:rPr>
        <w:t> </w:t>
      </w:r>
      <w:r>
        <w:rPr/>
        <w:t>debates</w:t>
      </w:r>
      <w:r>
        <w:rPr>
          <w:spacing w:val="-2"/>
        </w:rPr>
        <w:t> </w:t>
      </w:r>
      <w:r>
        <w:rPr/>
        <w:t>about</w:t>
      </w:r>
      <w:r>
        <w:rPr>
          <w:spacing w:val="-3"/>
        </w:rPr>
        <w:t> </w:t>
      </w:r>
      <w:r>
        <w:rPr/>
        <w:t>enlargements</w:t>
      </w:r>
      <w:r>
        <w:rPr>
          <w:spacing w:val="-2"/>
        </w:rPr>
        <w:t> </w:t>
      </w:r>
      <w:r>
        <w:rPr/>
        <w:t>and</w:t>
      </w:r>
      <w:r>
        <w:rPr>
          <w:spacing w:val="-2"/>
        </w:rPr>
        <w:t> </w:t>
      </w:r>
      <w:r>
        <w:rPr/>
        <w:t>the</w:t>
      </w:r>
      <w:r>
        <w:rPr>
          <w:spacing w:val="-2"/>
        </w:rPr>
        <w:t> </w:t>
      </w:r>
      <w:r>
        <w:rPr/>
        <w:t>European</w:t>
      </w:r>
      <w:r>
        <w:rPr>
          <w:spacing w:val="-2"/>
        </w:rPr>
        <w:t> </w:t>
      </w:r>
      <w:r>
        <w:rPr/>
        <w:t>Constitution</w:t>
      </w:r>
      <w:r>
        <w:rPr>
          <w:spacing w:val="-2"/>
        </w:rPr>
        <w:t> </w:t>
      </w:r>
      <w:r>
        <w:rPr/>
        <w:t>(1992-</w:t>
      </w:r>
      <w:r>
        <w:rPr>
          <w:spacing w:val="-4"/>
        </w:rPr>
        <w:t>2005)</w:t>
      </w:r>
    </w:p>
    <w:p>
      <w:pPr>
        <w:pStyle w:val="BodyText"/>
        <w:spacing w:line="384" w:lineRule="auto" w:before="185"/>
        <w:ind w:left="850" w:right="1517"/>
      </w:pPr>
      <w:r>
        <w:rPr/>
        <w:t>Study</w:t>
      </w:r>
      <w:r>
        <w:rPr>
          <w:spacing w:val="-4"/>
        </w:rPr>
        <w:t> </w:t>
      </w:r>
      <w:r>
        <w:rPr/>
        <w:t>case:</w:t>
      </w:r>
      <w:r>
        <w:rPr>
          <w:spacing w:val="-4"/>
        </w:rPr>
        <w:t> </w:t>
      </w:r>
      <w:r>
        <w:rPr/>
        <w:t>The</w:t>
      </w:r>
      <w:r>
        <w:rPr>
          <w:spacing w:val="-5"/>
        </w:rPr>
        <w:t> </w:t>
      </w:r>
      <w:r>
        <w:rPr/>
        <w:t>failure</w:t>
      </w:r>
      <w:r>
        <w:rPr>
          <w:spacing w:val="-5"/>
        </w:rPr>
        <w:t> </w:t>
      </w:r>
      <w:r>
        <w:rPr/>
        <w:t>of</w:t>
      </w:r>
      <w:r>
        <w:rPr>
          <w:spacing w:val="-5"/>
        </w:rPr>
        <w:t> </w:t>
      </w:r>
      <w:r>
        <w:rPr/>
        <w:t>a</w:t>
      </w:r>
      <w:r>
        <w:rPr>
          <w:spacing w:val="-4"/>
        </w:rPr>
        <w:t> </w:t>
      </w:r>
      <w:r>
        <w:rPr/>
        <w:t>“constitutional</w:t>
      </w:r>
      <w:r>
        <w:rPr>
          <w:spacing w:val="-5"/>
        </w:rPr>
        <w:t> </w:t>
      </w:r>
      <w:r>
        <w:rPr/>
        <w:t>momentum”</w:t>
      </w:r>
      <w:r>
        <w:rPr>
          <w:spacing w:val="-4"/>
        </w:rPr>
        <w:t> </w:t>
      </w:r>
      <w:r>
        <w:rPr/>
        <w:t>(1992-2005) </w:t>
      </w:r>
      <w:r>
        <w:rPr>
          <w:spacing w:val="-2"/>
        </w:rPr>
        <w:t>Presentations:</w:t>
      </w:r>
    </w:p>
    <w:p>
      <w:pPr>
        <w:pStyle w:val="ListParagraph"/>
        <w:numPr>
          <w:ilvl w:val="1"/>
          <w:numId w:val="1"/>
        </w:numPr>
        <w:tabs>
          <w:tab w:pos="1581" w:val="left" w:leader="none"/>
        </w:tabs>
        <w:spacing w:line="240" w:lineRule="auto" w:before="2" w:after="0"/>
        <w:ind w:left="1581" w:right="0" w:hanging="359"/>
        <w:jc w:val="left"/>
        <w:rPr>
          <w:sz w:val="24"/>
        </w:rPr>
      </w:pPr>
      <w:r>
        <w:rPr>
          <w:sz w:val="24"/>
        </w:rPr>
        <w:t>Opposing</w:t>
      </w:r>
      <w:r>
        <w:rPr>
          <w:spacing w:val="-3"/>
          <w:sz w:val="24"/>
        </w:rPr>
        <w:t> </w:t>
      </w:r>
      <w:r>
        <w:rPr>
          <w:sz w:val="24"/>
        </w:rPr>
        <w:t>enlargements</w:t>
      </w:r>
      <w:r>
        <w:rPr>
          <w:spacing w:val="-2"/>
          <w:sz w:val="24"/>
        </w:rPr>
        <w:t> </w:t>
      </w:r>
      <w:r>
        <w:rPr>
          <w:sz w:val="24"/>
        </w:rPr>
        <w:t>in</w:t>
      </w:r>
      <w:r>
        <w:rPr>
          <w:spacing w:val="-2"/>
          <w:sz w:val="24"/>
        </w:rPr>
        <w:t> </w:t>
      </w:r>
      <w:r>
        <w:rPr>
          <w:sz w:val="24"/>
        </w:rPr>
        <w:t>the</w:t>
      </w:r>
      <w:r>
        <w:rPr>
          <w:spacing w:val="-2"/>
          <w:sz w:val="24"/>
        </w:rPr>
        <w:t> </w:t>
      </w:r>
      <w:r>
        <w:rPr>
          <w:spacing w:val="-4"/>
          <w:sz w:val="24"/>
        </w:rPr>
        <w:t>2000s</w:t>
      </w:r>
    </w:p>
    <w:p>
      <w:pPr>
        <w:pStyle w:val="ListParagraph"/>
        <w:numPr>
          <w:ilvl w:val="1"/>
          <w:numId w:val="1"/>
        </w:numPr>
        <w:tabs>
          <w:tab w:pos="1581" w:val="left" w:leader="none"/>
        </w:tabs>
        <w:spacing w:line="240" w:lineRule="auto" w:before="24" w:after="0"/>
        <w:ind w:left="1581" w:right="0" w:hanging="359"/>
        <w:jc w:val="left"/>
        <w:rPr>
          <w:sz w:val="24"/>
        </w:rPr>
      </w:pPr>
      <w:r>
        <w:rPr>
          <w:sz w:val="24"/>
        </w:rPr>
        <w:t>For</w:t>
      </w:r>
      <w:r>
        <w:rPr>
          <w:spacing w:val="-3"/>
          <w:sz w:val="24"/>
        </w:rPr>
        <w:t> </w:t>
      </w:r>
      <w:r>
        <w:rPr>
          <w:sz w:val="24"/>
        </w:rPr>
        <w:t>a</w:t>
      </w:r>
      <w:r>
        <w:rPr>
          <w:spacing w:val="-4"/>
          <w:sz w:val="24"/>
        </w:rPr>
        <w:t> </w:t>
      </w:r>
      <w:r>
        <w:rPr>
          <w:sz w:val="24"/>
        </w:rPr>
        <w:t>different</w:t>
      </w:r>
      <w:r>
        <w:rPr>
          <w:spacing w:val="-3"/>
          <w:sz w:val="24"/>
        </w:rPr>
        <w:t> </w:t>
      </w:r>
      <w:r>
        <w:rPr>
          <w:sz w:val="24"/>
        </w:rPr>
        <w:t>Europe:</w:t>
      </w:r>
      <w:r>
        <w:rPr>
          <w:spacing w:val="-3"/>
          <w:sz w:val="24"/>
        </w:rPr>
        <w:t> </w:t>
      </w:r>
      <w:r>
        <w:rPr>
          <w:sz w:val="24"/>
        </w:rPr>
        <w:t>Left-wing</w:t>
      </w:r>
      <w:r>
        <w:rPr>
          <w:spacing w:val="-3"/>
          <w:sz w:val="24"/>
        </w:rPr>
        <w:t> </w:t>
      </w:r>
      <w:r>
        <w:rPr>
          <w:sz w:val="24"/>
        </w:rPr>
        <w:t>alter-Europeanism</w:t>
      </w:r>
      <w:r>
        <w:rPr>
          <w:spacing w:val="-3"/>
          <w:sz w:val="24"/>
        </w:rPr>
        <w:t> </w:t>
      </w:r>
      <w:r>
        <w:rPr>
          <w:sz w:val="24"/>
        </w:rPr>
        <w:t>in</w:t>
      </w:r>
      <w:r>
        <w:rPr>
          <w:spacing w:val="-2"/>
          <w:sz w:val="24"/>
        </w:rPr>
        <w:t> </w:t>
      </w:r>
      <w:r>
        <w:rPr>
          <w:sz w:val="24"/>
        </w:rPr>
        <w:t>the</w:t>
      </w:r>
      <w:r>
        <w:rPr>
          <w:spacing w:val="-4"/>
          <w:sz w:val="24"/>
        </w:rPr>
        <w:t> </w:t>
      </w:r>
      <w:r>
        <w:rPr>
          <w:sz w:val="24"/>
        </w:rPr>
        <w:t>2000s</w:t>
      </w:r>
      <w:r>
        <w:rPr>
          <w:spacing w:val="-3"/>
          <w:sz w:val="24"/>
        </w:rPr>
        <w:t> </w:t>
      </w:r>
      <w:r>
        <w:rPr>
          <w:sz w:val="24"/>
        </w:rPr>
        <w:t>(1999-</w:t>
      </w:r>
      <w:r>
        <w:rPr>
          <w:spacing w:val="-4"/>
          <w:sz w:val="24"/>
        </w:rPr>
        <w:t>2009)</w:t>
      </w:r>
    </w:p>
    <w:p>
      <w:pPr>
        <w:pStyle w:val="ListParagraph"/>
        <w:spacing w:after="0" w:line="240" w:lineRule="auto"/>
        <w:jc w:val="left"/>
        <w:rPr>
          <w:sz w:val="24"/>
        </w:rPr>
        <w:sectPr>
          <w:pgSz w:w="11910" w:h="16840"/>
          <w:pgMar w:header="0" w:footer="1000" w:top="1860" w:bottom="1200" w:left="1275" w:right="1275"/>
        </w:sectPr>
      </w:pPr>
    </w:p>
    <w:p>
      <w:pPr>
        <w:pStyle w:val="Heading2"/>
        <w:spacing w:before="27"/>
      </w:pPr>
      <w:r>
        <w:rPr/>
        <w:t>Tuesday</w:t>
      </w:r>
      <w:r>
        <w:rPr>
          <w:spacing w:val="-4"/>
        </w:rPr>
        <w:t> </w:t>
      </w:r>
      <w:r>
        <w:rPr/>
        <w:t>3</w:t>
      </w:r>
      <w:r>
        <w:rPr>
          <w:spacing w:val="-2"/>
        </w:rPr>
        <w:t> </w:t>
      </w:r>
      <w:r>
        <w:rPr/>
        <w:t>March:</w:t>
      </w:r>
      <w:r>
        <w:rPr>
          <w:spacing w:val="-1"/>
        </w:rPr>
        <w:t> </w:t>
      </w:r>
      <w:r>
        <w:rPr/>
        <w:t>The</w:t>
      </w:r>
      <w:r>
        <w:rPr>
          <w:spacing w:val="-2"/>
        </w:rPr>
        <w:t> </w:t>
      </w:r>
      <w:r>
        <w:rPr/>
        <w:t>Euro</w:t>
      </w:r>
      <w:r>
        <w:rPr>
          <w:spacing w:val="-2"/>
        </w:rPr>
        <w:t> </w:t>
      </w:r>
      <w:r>
        <w:rPr/>
        <w:t>and</w:t>
      </w:r>
      <w:r>
        <w:rPr>
          <w:spacing w:val="-1"/>
        </w:rPr>
        <w:t> </w:t>
      </w:r>
      <w:r>
        <w:rPr/>
        <w:t>the</w:t>
      </w:r>
      <w:r>
        <w:rPr>
          <w:spacing w:val="-2"/>
        </w:rPr>
        <w:t> </w:t>
      </w:r>
      <w:r>
        <w:rPr/>
        <w:t>European</w:t>
      </w:r>
      <w:r>
        <w:rPr>
          <w:spacing w:val="-1"/>
        </w:rPr>
        <w:t> </w:t>
      </w:r>
      <w:r>
        <w:rPr/>
        <w:t>Economic</w:t>
      </w:r>
      <w:r>
        <w:rPr>
          <w:spacing w:val="-3"/>
        </w:rPr>
        <w:t> </w:t>
      </w:r>
      <w:r>
        <w:rPr/>
        <w:t>Crisis</w:t>
      </w:r>
      <w:r>
        <w:rPr>
          <w:spacing w:val="-1"/>
        </w:rPr>
        <w:t> </w:t>
      </w:r>
      <w:r>
        <w:rPr/>
        <w:t>(2008-</w:t>
      </w:r>
      <w:r>
        <w:rPr>
          <w:spacing w:val="-4"/>
        </w:rPr>
        <w:t>2014)</w:t>
      </w:r>
    </w:p>
    <w:p>
      <w:pPr>
        <w:pStyle w:val="BodyText"/>
        <w:spacing w:line="384" w:lineRule="auto" w:before="185"/>
        <w:ind w:left="850" w:right="1517"/>
      </w:pPr>
      <w:r>
        <w:rPr/>
        <w:t>Study</w:t>
      </w:r>
      <w:r>
        <w:rPr>
          <w:spacing w:val="-4"/>
        </w:rPr>
        <w:t> </w:t>
      </w:r>
      <w:r>
        <w:rPr/>
        <w:t>case:</w:t>
      </w:r>
      <w:r>
        <w:rPr>
          <w:spacing w:val="-3"/>
        </w:rPr>
        <w:t> </w:t>
      </w:r>
      <w:r>
        <w:rPr/>
        <w:t>Contesting</w:t>
      </w:r>
      <w:r>
        <w:rPr>
          <w:spacing w:val="-4"/>
        </w:rPr>
        <w:t> </w:t>
      </w:r>
      <w:r>
        <w:rPr/>
        <w:t>the</w:t>
      </w:r>
      <w:r>
        <w:rPr>
          <w:spacing w:val="-5"/>
        </w:rPr>
        <w:t> </w:t>
      </w:r>
      <w:r>
        <w:rPr/>
        <w:t>single</w:t>
      </w:r>
      <w:r>
        <w:rPr>
          <w:spacing w:val="-5"/>
        </w:rPr>
        <w:t> </w:t>
      </w:r>
      <w:r>
        <w:rPr/>
        <w:t>European</w:t>
      </w:r>
      <w:r>
        <w:rPr>
          <w:spacing w:val="-4"/>
        </w:rPr>
        <w:t> </w:t>
      </w:r>
      <w:r>
        <w:rPr/>
        <w:t>currency:</w:t>
      </w:r>
      <w:r>
        <w:rPr>
          <w:spacing w:val="-4"/>
        </w:rPr>
        <w:t> </w:t>
      </w:r>
      <w:r>
        <w:rPr/>
        <w:t>The</w:t>
      </w:r>
      <w:r>
        <w:rPr>
          <w:spacing w:val="-5"/>
        </w:rPr>
        <w:t> </w:t>
      </w:r>
      <w:r>
        <w:rPr/>
        <w:t>euro</w:t>
      </w:r>
      <w:r>
        <w:rPr>
          <w:spacing w:val="-5"/>
        </w:rPr>
        <w:t> </w:t>
      </w:r>
      <w:r>
        <w:rPr/>
        <w:t>in</w:t>
      </w:r>
      <w:r>
        <w:rPr>
          <w:spacing w:val="-4"/>
        </w:rPr>
        <w:t> </w:t>
      </w:r>
      <w:r>
        <w:rPr/>
        <w:t>question </w:t>
      </w:r>
      <w:r>
        <w:rPr>
          <w:spacing w:val="-2"/>
        </w:rPr>
        <w:t>Presentations:</w:t>
      </w:r>
    </w:p>
    <w:p>
      <w:pPr>
        <w:pStyle w:val="ListParagraph"/>
        <w:numPr>
          <w:ilvl w:val="1"/>
          <w:numId w:val="1"/>
        </w:numPr>
        <w:tabs>
          <w:tab w:pos="1581" w:val="left" w:leader="none"/>
        </w:tabs>
        <w:spacing w:line="240" w:lineRule="auto" w:before="2" w:after="0"/>
        <w:ind w:left="1581" w:right="0" w:hanging="359"/>
        <w:jc w:val="left"/>
        <w:rPr>
          <w:sz w:val="24"/>
        </w:rPr>
      </w:pPr>
      <w:r>
        <w:rPr>
          <w:sz w:val="24"/>
        </w:rPr>
        <w:t>Greek</w:t>
      </w:r>
      <w:r>
        <w:rPr>
          <w:spacing w:val="-5"/>
          <w:sz w:val="24"/>
        </w:rPr>
        <w:t> </w:t>
      </w:r>
      <w:r>
        <w:rPr>
          <w:sz w:val="24"/>
        </w:rPr>
        <w:t>opposition</w:t>
      </w:r>
      <w:r>
        <w:rPr>
          <w:spacing w:val="-3"/>
          <w:sz w:val="24"/>
        </w:rPr>
        <w:t> </w:t>
      </w:r>
      <w:r>
        <w:rPr>
          <w:sz w:val="24"/>
        </w:rPr>
        <w:t>to</w:t>
      </w:r>
      <w:r>
        <w:rPr>
          <w:spacing w:val="-3"/>
          <w:sz w:val="24"/>
        </w:rPr>
        <w:t> </w:t>
      </w:r>
      <w:r>
        <w:rPr>
          <w:sz w:val="24"/>
        </w:rPr>
        <w:t>European</w:t>
      </w:r>
      <w:r>
        <w:rPr>
          <w:spacing w:val="-2"/>
          <w:sz w:val="24"/>
        </w:rPr>
        <w:t> </w:t>
      </w:r>
      <w:r>
        <w:rPr>
          <w:sz w:val="24"/>
        </w:rPr>
        <w:t>bailout</w:t>
      </w:r>
      <w:r>
        <w:rPr>
          <w:spacing w:val="-3"/>
          <w:sz w:val="24"/>
        </w:rPr>
        <w:t> </w:t>
      </w:r>
      <w:r>
        <w:rPr>
          <w:sz w:val="24"/>
        </w:rPr>
        <w:t>and</w:t>
      </w:r>
      <w:r>
        <w:rPr>
          <w:spacing w:val="-2"/>
          <w:sz w:val="24"/>
        </w:rPr>
        <w:t> </w:t>
      </w:r>
      <w:r>
        <w:rPr>
          <w:sz w:val="24"/>
        </w:rPr>
        <w:t>reform</w:t>
      </w:r>
      <w:r>
        <w:rPr>
          <w:spacing w:val="-3"/>
          <w:sz w:val="24"/>
        </w:rPr>
        <w:t> </w:t>
      </w:r>
      <w:r>
        <w:rPr>
          <w:sz w:val="24"/>
        </w:rPr>
        <w:t>plans</w:t>
      </w:r>
      <w:r>
        <w:rPr>
          <w:spacing w:val="-2"/>
          <w:sz w:val="24"/>
        </w:rPr>
        <w:t> </w:t>
      </w:r>
      <w:r>
        <w:rPr>
          <w:sz w:val="24"/>
        </w:rPr>
        <w:t>(2010-</w:t>
      </w:r>
      <w:r>
        <w:rPr>
          <w:spacing w:val="-4"/>
          <w:sz w:val="24"/>
        </w:rPr>
        <w:t>2015)</w:t>
      </w:r>
    </w:p>
    <w:p>
      <w:pPr>
        <w:pStyle w:val="ListParagraph"/>
        <w:numPr>
          <w:ilvl w:val="1"/>
          <w:numId w:val="1"/>
        </w:numPr>
        <w:tabs>
          <w:tab w:pos="1581" w:val="left" w:leader="none"/>
        </w:tabs>
        <w:spacing w:line="240" w:lineRule="auto" w:before="24" w:after="0"/>
        <w:ind w:left="1581" w:right="0" w:hanging="359"/>
        <w:jc w:val="left"/>
        <w:rPr>
          <w:sz w:val="24"/>
        </w:rPr>
      </w:pPr>
      <w:r>
        <w:rPr>
          <w:sz w:val="24"/>
        </w:rPr>
        <w:t>The</w:t>
      </w:r>
      <w:r>
        <w:rPr>
          <w:spacing w:val="-5"/>
          <w:sz w:val="24"/>
        </w:rPr>
        <w:t> </w:t>
      </w:r>
      <w:r>
        <w:rPr>
          <w:sz w:val="24"/>
        </w:rPr>
        <w:t>European</w:t>
      </w:r>
      <w:r>
        <w:rPr>
          <w:spacing w:val="-1"/>
          <w:sz w:val="24"/>
        </w:rPr>
        <w:t> </w:t>
      </w:r>
      <w:r>
        <w:rPr>
          <w:sz w:val="24"/>
        </w:rPr>
        <w:t>public</w:t>
      </w:r>
      <w:r>
        <w:rPr>
          <w:spacing w:val="-3"/>
          <w:sz w:val="24"/>
        </w:rPr>
        <w:t> </w:t>
      </w:r>
      <w:r>
        <w:rPr>
          <w:sz w:val="24"/>
        </w:rPr>
        <w:t>opinion</w:t>
      </w:r>
      <w:r>
        <w:rPr>
          <w:spacing w:val="-1"/>
          <w:sz w:val="24"/>
        </w:rPr>
        <w:t> </w:t>
      </w:r>
      <w:r>
        <w:rPr>
          <w:sz w:val="24"/>
        </w:rPr>
        <w:t>on</w:t>
      </w:r>
      <w:r>
        <w:rPr>
          <w:spacing w:val="-2"/>
          <w:sz w:val="24"/>
        </w:rPr>
        <w:t> </w:t>
      </w:r>
      <w:r>
        <w:rPr>
          <w:sz w:val="24"/>
        </w:rPr>
        <w:t>the</w:t>
      </w:r>
      <w:r>
        <w:rPr>
          <w:spacing w:val="-2"/>
          <w:sz w:val="24"/>
        </w:rPr>
        <w:t> </w:t>
      </w:r>
      <w:r>
        <w:rPr>
          <w:sz w:val="24"/>
        </w:rPr>
        <w:t>Greek</w:t>
      </w:r>
      <w:r>
        <w:rPr>
          <w:spacing w:val="-1"/>
          <w:sz w:val="24"/>
        </w:rPr>
        <w:t> </w:t>
      </w:r>
      <w:r>
        <w:rPr>
          <w:sz w:val="24"/>
        </w:rPr>
        <w:t>public</w:t>
      </w:r>
      <w:r>
        <w:rPr>
          <w:spacing w:val="-3"/>
          <w:sz w:val="24"/>
        </w:rPr>
        <w:t> </w:t>
      </w:r>
      <w:r>
        <w:rPr>
          <w:sz w:val="24"/>
        </w:rPr>
        <w:t>debt</w:t>
      </w:r>
      <w:r>
        <w:rPr>
          <w:spacing w:val="-3"/>
          <w:sz w:val="24"/>
        </w:rPr>
        <w:t> </w:t>
      </w:r>
      <w:r>
        <w:rPr>
          <w:sz w:val="24"/>
        </w:rPr>
        <w:t>crisis</w:t>
      </w:r>
      <w:r>
        <w:rPr>
          <w:spacing w:val="-2"/>
          <w:sz w:val="24"/>
        </w:rPr>
        <w:t> </w:t>
      </w:r>
      <w:r>
        <w:rPr>
          <w:sz w:val="24"/>
        </w:rPr>
        <w:t>(2008–</w:t>
      </w:r>
      <w:r>
        <w:rPr>
          <w:spacing w:val="-4"/>
          <w:sz w:val="24"/>
        </w:rPr>
        <w:t>2015)</w:t>
      </w:r>
    </w:p>
    <w:p>
      <w:pPr>
        <w:pStyle w:val="BodyText"/>
      </w:pPr>
    </w:p>
    <w:p>
      <w:pPr>
        <w:pStyle w:val="BodyText"/>
        <w:spacing w:before="64"/>
      </w:pPr>
    </w:p>
    <w:p>
      <w:pPr>
        <w:pStyle w:val="Heading2"/>
      </w:pPr>
      <w:r>
        <w:rPr/>
        <w:t>Tuesday</w:t>
      </w:r>
      <w:r>
        <w:rPr>
          <w:spacing w:val="-2"/>
        </w:rPr>
        <w:t> </w:t>
      </w:r>
      <w:r>
        <w:rPr/>
        <w:t>10</w:t>
      </w:r>
      <w:r>
        <w:rPr>
          <w:spacing w:val="-3"/>
        </w:rPr>
        <w:t> </w:t>
      </w:r>
      <w:r>
        <w:rPr/>
        <w:t>March:</w:t>
      </w:r>
      <w:r>
        <w:rPr>
          <w:spacing w:val="-2"/>
        </w:rPr>
        <w:t> </w:t>
      </w:r>
      <w:r>
        <w:rPr/>
        <w:t>The</w:t>
      </w:r>
      <w:r>
        <w:rPr>
          <w:spacing w:val="-2"/>
        </w:rPr>
        <w:t> </w:t>
      </w:r>
      <w:r>
        <w:rPr/>
        <w:t>rise</w:t>
      </w:r>
      <w:r>
        <w:rPr>
          <w:spacing w:val="-2"/>
        </w:rPr>
        <w:t> </w:t>
      </w:r>
      <w:r>
        <w:rPr/>
        <w:t>and</w:t>
      </w:r>
      <w:r>
        <w:rPr>
          <w:spacing w:val="-2"/>
        </w:rPr>
        <w:t> </w:t>
      </w:r>
      <w:r>
        <w:rPr/>
        <w:t>evolution</w:t>
      </w:r>
      <w:r>
        <w:rPr>
          <w:spacing w:val="-3"/>
        </w:rPr>
        <w:t> </w:t>
      </w:r>
      <w:r>
        <w:rPr/>
        <w:t>of</w:t>
      </w:r>
      <w:r>
        <w:rPr>
          <w:spacing w:val="-2"/>
        </w:rPr>
        <w:t> </w:t>
      </w:r>
      <w:r>
        <w:rPr/>
        <w:t>national-populist</w:t>
      </w:r>
      <w:r>
        <w:rPr>
          <w:spacing w:val="-2"/>
        </w:rPr>
        <w:t> </w:t>
      </w:r>
      <w:r>
        <w:rPr/>
        <w:t>parties</w:t>
      </w:r>
      <w:r>
        <w:rPr>
          <w:spacing w:val="-2"/>
        </w:rPr>
        <w:t> </w:t>
      </w:r>
      <w:r>
        <w:rPr/>
        <w:t>in</w:t>
      </w:r>
      <w:r>
        <w:rPr>
          <w:spacing w:val="-2"/>
        </w:rPr>
        <w:t> </w:t>
      </w:r>
      <w:r>
        <w:rPr/>
        <w:t>Europe</w:t>
      </w:r>
      <w:r>
        <w:rPr>
          <w:spacing w:val="-2"/>
        </w:rPr>
        <w:t> </w:t>
      </w:r>
      <w:r>
        <w:rPr/>
        <w:t>(2007-</w:t>
      </w:r>
      <w:r>
        <w:rPr>
          <w:spacing w:val="-4"/>
        </w:rPr>
        <w:t>2024)</w:t>
      </w:r>
    </w:p>
    <w:p>
      <w:pPr>
        <w:pStyle w:val="BodyText"/>
        <w:spacing w:line="259" w:lineRule="auto" w:before="184"/>
        <w:ind w:left="850" w:right="218"/>
      </w:pPr>
      <w:r>
        <w:rPr/>
        <w:t>Study</w:t>
      </w:r>
      <w:r>
        <w:rPr>
          <w:spacing w:val="-3"/>
        </w:rPr>
        <w:t> </w:t>
      </w:r>
      <w:r>
        <w:rPr/>
        <w:t>case:</w:t>
      </w:r>
      <w:r>
        <w:rPr>
          <w:spacing w:val="-3"/>
        </w:rPr>
        <w:t> </w:t>
      </w:r>
      <w:r>
        <w:rPr/>
        <w:t>Euroscepticism</w:t>
      </w:r>
      <w:r>
        <w:rPr>
          <w:spacing w:val="-4"/>
        </w:rPr>
        <w:t> </w:t>
      </w:r>
      <w:r>
        <w:rPr/>
        <w:t>in</w:t>
      </w:r>
      <w:r>
        <w:rPr>
          <w:spacing w:val="-3"/>
        </w:rPr>
        <w:t> </w:t>
      </w:r>
      <w:r>
        <w:rPr/>
        <w:t>power</w:t>
      </w:r>
      <w:r>
        <w:rPr>
          <w:spacing w:val="-3"/>
        </w:rPr>
        <w:t> </w:t>
      </w:r>
      <w:r>
        <w:rPr/>
        <w:t>in</w:t>
      </w:r>
      <w:r>
        <w:rPr>
          <w:spacing w:val="-2"/>
        </w:rPr>
        <w:t> </w:t>
      </w:r>
      <w:r>
        <w:rPr/>
        <w:t>the</w:t>
      </w:r>
      <w:r>
        <w:rPr>
          <w:spacing w:val="-4"/>
        </w:rPr>
        <w:t> </w:t>
      </w:r>
      <w:r>
        <w:rPr/>
        <w:t>Visegrad</w:t>
      </w:r>
      <w:r>
        <w:rPr>
          <w:spacing w:val="-3"/>
        </w:rPr>
        <w:t> </w:t>
      </w:r>
      <w:r>
        <w:rPr/>
        <w:t>Group</w:t>
      </w:r>
      <w:r>
        <w:rPr>
          <w:spacing w:val="-3"/>
        </w:rPr>
        <w:t> </w:t>
      </w:r>
      <w:r>
        <w:rPr/>
        <w:t>countries</w:t>
      </w:r>
      <w:r>
        <w:rPr>
          <w:spacing w:val="-3"/>
        </w:rPr>
        <w:t> </w:t>
      </w:r>
      <w:r>
        <w:rPr/>
        <w:t>since</w:t>
      </w:r>
      <w:r>
        <w:rPr>
          <w:spacing w:val="-3"/>
        </w:rPr>
        <w:t> </w:t>
      </w:r>
      <w:r>
        <w:rPr/>
        <w:t>2010:</w:t>
      </w:r>
      <w:r>
        <w:rPr>
          <w:spacing w:val="-3"/>
        </w:rPr>
        <w:t> </w:t>
      </w:r>
      <w:r>
        <w:rPr/>
        <w:t>The</w:t>
      </w:r>
      <w:r>
        <w:rPr>
          <w:spacing w:val="-4"/>
        </w:rPr>
        <w:t> </w:t>
      </w:r>
      <w:r>
        <w:rPr/>
        <w:t>failure</w:t>
      </w:r>
      <w:r>
        <w:rPr>
          <w:spacing w:val="-4"/>
        </w:rPr>
        <w:t> </w:t>
      </w:r>
      <w:r>
        <w:rPr/>
        <w:t>of </w:t>
      </w:r>
      <w:r>
        <w:rPr>
          <w:spacing w:val="-2"/>
        </w:rPr>
        <w:t>enlargement?</w:t>
      </w:r>
    </w:p>
    <w:p>
      <w:pPr>
        <w:pStyle w:val="BodyText"/>
        <w:spacing w:before="160"/>
        <w:ind w:left="850"/>
      </w:pPr>
      <w:r>
        <w:rPr>
          <w:spacing w:val="-2"/>
        </w:rPr>
        <w:t>Presentations:</w:t>
      </w:r>
    </w:p>
    <w:p>
      <w:pPr>
        <w:pStyle w:val="ListParagraph"/>
        <w:numPr>
          <w:ilvl w:val="1"/>
          <w:numId w:val="1"/>
        </w:numPr>
        <w:tabs>
          <w:tab w:pos="1581" w:val="left" w:leader="none"/>
        </w:tabs>
        <w:spacing w:line="240" w:lineRule="auto" w:before="183" w:after="0"/>
        <w:ind w:left="1581" w:right="0" w:hanging="359"/>
        <w:jc w:val="left"/>
        <w:rPr>
          <w:sz w:val="24"/>
        </w:rPr>
      </w:pPr>
      <w:r>
        <w:rPr>
          <w:sz w:val="24"/>
        </w:rPr>
        <w:t>Radical</w:t>
      </w:r>
      <w:r>
        <w:rPr>
          <w:spacing w:val="-4"/>
          <w:sz w:val="24"/>
        </w:rPr>
        <w:t> </w:t>
      </w:r>
      <w:r>
        <w:rPr>
          <w:sz w:val="24"/>
        </w:rPr>
        <w:t>right-wing</w:t>
      </w:r>
      <w:r>
        <w:rPr>
          <w:spacing w:val="-2"/>
          <w:sz w:val="24"/>
        </w:rPr>
        <w:t> </w:t>
      </w:r>
      <w:r>
        <w:rPr>
          <w:sz w:val="24"/>
        </w:rPr>
        <w:t>parties</w:t>
      </w:r>
      <w:r>
        <w:rPr>
          <w:spacing w:val="-3"/>
          <w:sz w:val="24"/>
        </w:rPr>
        <w:t> </w:t>
      </w:r>
      <w:r>
        <w:rPr>
          <w:sz w:val="24"/>
        </w:rPr>
        <w:t>and</w:t>
      </w:r>
      <w:r>
        <w:rPr>
          <w:spacing w:val="-2"/>
          <w:sz w:val="24"/>
        </w:rPr>
        <w:t> </w:t>
      </w:r>
      <w:r>
        <w:rPr>
          <w:sz w:val="24"/>
        </w:rPr>
        <w:t>the</w:t>
      </w:r>
      <w:r>
        <w:rPr>
          <w:spacing w:val="-3"/>
          <w:sz w:val="24"/>
        </w:rPr>
        <w:t> </w:t>
      </w:r>
      <w:r>
        <w:rPr>
          <w:sz w:val="24"/>
        </w:rPr>
        <w:t>2015</w:t>
      </w:r>
      <w:r>
        <w:rPr>
          <w:spacing w:val="-4"/>
          <w:sz w:val="24"/>
        </w:rPr>
        <w:t> </w:t>
      </w:r>
      <w:r>
        <w:rPr>
          <w:sz w:val="24"/>
        </w:rPr>
        <w:t>European</w:t>
      </w:r>
      <w:r>
        <w:rPr>
          <w:spacing w:val="-1"/>
          <w:sz w:val="24"/>
        </w:rPr>
        <w:t> </w:t>
      </w:r>
      <w:r>
        <w:rPr>
          <w:sz w:val="24"/>
        </w:rPr>
        <w:t>migration</w:t>
      </w:r>
      <w:r>
        <w:rPr>
          <w:spacing w:val="-1"/>
          <w:sz w:val="24"/>
        </w:rPr>
        <w:t> </w:t>
      </w:r>
      <w:r>
        <w:rPr>
          <w:spacing w:val="-2"/>
          <w:sz w:val="24"/>
        </w:rPr>
        <w:t>crisis</w:t>
      </w:r>
    </w:p>
    <w:p>
      <w:pPr>
        <w:pStyle w:val="ListParagraph"/>
        <w:numPr>
          <w:ilvl w:val="1"/>
          <w:numId w:val="1"/>
        </w:numPr>
        <w:tabs>
          <w:tab w:pos="1582" w:val="left" w:leader="none"/>
        </w:tabs>
        <w:spacing w:line="259" w:lineRule="auto" w:before="24" w:after="0"/>
        <w:ind w:left="1582" w:right="348" w:hanging="360"/>
        <w:jc w:val="left"/>
        <w:rPr>
          <w:sz w:val="24"/>
        </w:rPr>
      </w:pPr>
      <w:r>
        <w:rPr>
          <w:sz w:val="24"/>
        </w:rPr>
        <w:t>From</w:t>
      </w:r>
      <w:r>
        <w:rPr>
          <w:spacing w:val="-4"/>
          <w:sz w:val="24"/>
        </w:rPr>
        <w:t> </w:t>
      </w:r>
      <w:r>
        <w:rPr>
          <w:sz w:val="24"/>
        </w:rPr>
        <w:t>the</w:t>
      </w:r>
      <w:r>
        <w:rPr>
          <w:spacing w:val="-3"/>
          <w:sz w:val="24"/>
        </w:rPr>
        <w:t> </w:t>
      </w:r>
      <w:r>
        <w:rPr>
          <w:sz w:val="24"/>
        </w:rPr>
        <w:t>“Front</w:t>
      </w:r>
      <w:r>
        <w:rPr>
          <w:spacing w:val="-4"/>
          <w:sz w:val="24"/>
        </w:rPr>
        <w:t> </w:t>
      </w:r>
      <w:r>
        <w:rPr>
          <w:sz w:val="24"/>
        </w:rPr>
        <w:t>national”</w:t>
      </w:r>
      <w:r>
        <w:rPr>
          <w:spacing w:val="-4"/>
          <w:sz w:val="24"/>
        </w:rPr>
        <w:t> </w:t>
      </w:r>
      <w:r>
        <w:rPr>
          <w:sz w:val="24"/>
        </w:rPr>
        <w:t>to</w:t>
      </w:r>
      <w:r>
        <w:rPr>
          <w:spacing w:val="-3"/>
          <w:sz w:val="24"/>
        </w:rPr>
        <w:t> </w:t>
      </w:r>
      <w:r>
        <w:rPr>
          <w:sz w:val="24"/>
        </w:rPr>
        <w:t>the</w:t>
      </w:r>
      <w:r>
        <w:rPr>
          <w:spacing w:val="-4"/>
          <w:sz w:val="24"/>
        </w:rPr>
        <w:t> </w:t>
      </w:r>
      <w:r>
        <w:rPr>
          <w:sz w:val="24"/>
        </w:rPr>
        <w:t>“Rassemblement</w:t>
      </w:r>
      <w:r>
        <w:rPr>
          <w:spacing w:val="-4"/>
          <w:sz w:val="24"/>
        </w:rPr>
        <w:t> </w:t>
      </w:r>
      <w:r>
        <w:rPr>
          <w:sz w:val="24"/>
        </w:rPr>
        <w:t>national”:</w:t>
      </w:r>
      <w:r>
        <w:rPr>
          <w:spacing w:val="-3"/>
          <w:sz w:val="24"/>
        </w:rPr>
        <w:t> </w:t>
      </w:r>
      <w:r>
        <w:rPr>
          <w:sz w:val="24"/>
        </w:rPr>
        <w:t>Mutations</w:t>
      </w:r>
      <w:r>
        <w:rPr>
          <w:spacing w:val="-3"/>
          <w:sz w:val="24"/>
        </w:rPr>
        <w:t> </w:t>
      </w:r>
      <w:r>
        <w:rPr>
          <w:sz w:val="24"/>
        </w:rPr>
        <w:t>of</w:t>
      </w:r>
      <w:r>
        <w:rPr>
          <w:spacing w:val="-4"/>
          <w:sz w:val="24"/>
        </w:rPr>
        <w:t> </w:t>
      </w:r>
      <w:r>
        <w:rPr>
          <w:sz w:val="24"/>
        </w:rPr>
        <w:t>the</w:t>
      </w:r>
      <w:r>
        <w:rPr>
          <w:spacing w:val="-4"/>
          <w:sz w:val="24"/>
        </w:rPr>
        <w:t> </w:t>
      </w:r>
      <w:r>
        <w:rPr>
          <w:sz w:val="24"/>
        </w:rPr>
        <w:t>European programme of the French far-right party (2011-2024)</w:t>
      </w:r>
    </w:p>
    <w:p>
      <w:pPr>
        <w:pStyle w:val="BodyText"/>
      </w:pPr>
    </w:p>
    <w:p>
      <w:pPr>
        <w:pStyle w:val="BodyText"/>
        <w:spacing w:before="39"/>
      </w:pPr>
    </w:p>
    <w:p>
      <w:pPr>
        <w:pStyle w:val="Heading2"/>
      </w:pPr>
      <w:r>
        <w:rPr/>
        <w:t>Tuesday</w:t>
      </w:r>
      <w:r>
        <w:rPr>
          <w:spacing w:val="-4"/>
        </w:rPr>
        <w:t> </w:t>
      </w:r>
      <w:r>
        <w:rPr/>
        <w:t>17</w:t>
      </w:r>
      <w:r>
        <w:rPr>
          <w:spacing w:val="-2"/>
        </w:rPr>
        <w:t> </w:t>
      </w:r>
      <w:r>
        <w:rPr/>
        <w:t>March:</w:t>
      </w:r>
      <w:r>
        <w:rPr>
          <w:spacing w:val="-2"/>
        </w:rPr>
        <w:t> </w:t>
      </w:r>
      <w:r>
        <w:rPr/>
        <w:t>Conclusion</w:t>
      </w:r>
      <w:r>
        <w:rPr>
          <w:spacing w:val="-1"/>
        </w:rPr>
        <w:t> </w:t>
      </w:r>
      <w:r>
        <w:rPr/>
        <w:t>-</w:t>
      </w:r>
      <w:r>
        <w:rPr>
          <w:spacing w:val="-2"/>
        </w:rPr>
        <w:t> </w:t>
      </w:r>
      <w:r>
        <w:rPr/>
        <w:t>Threats</w:t>
      </w:r>
      <w:r>
        <w:rPr>
          <w:spacing w:val="-2"/>
        </w:rPr>
        <w:t> </w:t>
      </w:r>
      <w:r>
        <w:rPr/>
        <w:t>and</w:t>
      </w:r>
      <w:r>
        <w:rPr>
          <w:spacing w:val="-2"/>
        </w:rPr>
        <w:t> </w:t>
      </w:r>
      <w:r>
        <w:rPr/>
        <w:t>challenges</w:t>
      </w:r>
      <w:r>
        <w:rPr>
          <w:spacing w:val="-1"/>
        </w:rPr>
        <w:t> </w:t>
      </w:r>
      <w:r>
        <w:rPr/>
        <w:t>facing</w:t>
      </w:r>
      <w:r>
        <w:rPr>
          <w:spacing w:val="-2"/>
        </w:rPr>
        <w:t> </w:t>
      </w:r>
      <w:r>
        <w:rPr/>
        <w:t>the</w:t>
      </w:r>
      <w:r>
        <w:rPr>
          <w:spacing w:val="-3"/>
        </w:rPr>
        <w:t> </w:t>
      </w:r>
      <w:r>
        <w:rPr/>
        <w:t>European</w:t>
      </w:r>
      <w:r>
        <w:rPr>
          <w:spacing w:val="-1"/>
        </w:rPr>
        <w:t> </w:t>
      </w:r>
      <w:r>
        <w:rPr>
          <w:spacing w:val="-2"/>
        </w:rPr>
        <w:t>Union</w:t>
      </w:r>
    </w:p>
    <w:p>
      <w:pPr>
        <w:pStyle w:val="BodyText"/>
        <w:spacing w:line="259" w:lineRule="auto" w:before="185"/>
        <w:ind w:left="850"/>
      </w:pPr>
      <w:r>
        <w:rPr/>
        <w:t>Study</w:t>
      </w:r>
      <w:r>
        <w:rPr>
          <w:spacing w:val="-3"/>
        </w:rPr>
        <w:t> </w:t>
      </w:r>
      <w:r>
        <w:rPr/>
        <w:t>case:</w:t>
      </w:r>
      <w:r>
        <w:rPr>
          <w:spacing w:val="-3"/>
        </w:rPr>
        <w:t> </w:t>
      </w:r>
      <w:r>
        <w:rPr/>
        <w:t>The</w:t>
      </w:r>
      <w:r>
        <w:rPr>
          <w:spacing w:val="-4"/>
        </w:rPr>
        <w:t> </w:t>
      </w:r>
      <w:r>
        <w:rPr/>
        <w:t>national-populist</w:t>
      </w:r>
      <w:r>
        <w:rPr>
          <w:spacing w:val="-3"/>
        </w:rPr>
        <w:t> </w:t>
      </w:r>
      <w:r>
        <w:rPr/>
        <w:t>forces</w:t>
      </w:r>
      <w:r>
        <w:rPr>
          <w:spacing w:val="-3"/>
        </w:rPr>
        <w:t> </w:t>
      </w:r>
      <w:r>
        <w:rPr/>
        <w:t>contesting</w:t>
      </w:r>
      <w:r>
        <w:rPr>
          <w:spacing w:val="-3"/>
        </w:rPr>
        <w:t> </w:t>
      </w:r>
      <w:r>
        <w:rPr/>
        <w:t>the</w:t>
      </w:r>
      <w:r>
        <w:rPr>
          <w:spacing w:val="-3"/>
        </w:rPr>
        <w:t> </w:t>
      </w:r>
      <w:r>
        <w:rPr/>
        <w:t>European</w:t>
      </w:r>
      <w:r>
        <w:rPr>
          <w:spacing w:val="-3"/>
        </w:rPr>
        <w:t> </w:t>
      </w:r>
      <w:r>
        <w:rPr/>
        <w:t>order</w:t>
      </w:r>
      <w:r>
        <w:rPr>
          <w:spacing w:val="-3"/>
        </w:rPr>
        <w:t> </w:t>
      </w:r>
      <w:r>
        <w:rPr/>
        <w:t>since</w:t>
      </w:r>
      <w:r>
        <w:rPr>
          <w:spacing w:val="-4"/>
        </w:rPr>
        <w:t> </w:t>
      </w:r>
      <w:r>
        <w:rPr/>
        <w:t>2024:</w:t>
      </w:r>
      <w:r>
        <w:rPr>
          <w:spacing w:val="-3"/>
        </w:rPr>
        <w:t> </w:t>
      </w:r>
      <w:r>
        <w:rPr/>
        <w:t>An</w:t>
      </w:r>
      <w:r>
        <w:rPr>
          <w:spacing w:val="-3"/>
        </w:rPr>
        <w:t> </w:t>
      </w:r>
      <w:r>
        <w:rPr/>
        <w:t>existential threat facing the European Union?</w:t>
      </w:r>
    </w:p>
    <w:p>
      <w:pPr>
        <w:pStyle w:val="BodyText"/>
      </w:pPr>
    </w:p>
    <w:p>
      <w:pPr>
        <w:pStyle w:val="BodyText"/>
        <w:spacing w:before="38"/>
      </w:pPr>
    </w:p>
    <w:p>
      <w:pPr>
        <w:pStyle w:val="Heading2"/>
        <w:spacing w:before="1"/>
      </w:pPr>
      <w:r>
        <w:rPr/>
        <w:t>Tuesday</w:t>
      </w:r>
      <w:r>
        <w:rPr>
          <w:spacing w:val="-2"/>
        </w:rPr>
        <w:t> </w:t>
      </w:r>
      <w:r>
        <w:rPr/>
        <w:t>24</w:t>
      </w:r>
      <w:r>
        <w:rPr>
          <w:spacing w:val="-2"/>
        </w:rPr>
        <w:t> </w:t>
      </w:r>
      <w:r>
        <w:rPr/>
        <w:t>March:</w:t>
      </w:r>
      <w:r>
        <w:rPr>
          <w:spacing w:val="-1"/>
        </w:rPr>
        <w:t> </w:t>
      </w:r>
      <w:r>
        <w:rPr/>
        <w:t>Final</w:t>
      </w:r>
      <w:r>
        <w:rPr>
          <w:spacing w:val="-2"/>
        </w:rPr>
        <w:t> </w:t>
      </w:r>
      <w:r>
        <w:rPr/>
        <w:t>examination.</w:t>
      </w:r>
      <w:r>
        <w:rPr>
          <w:spacing w:val="-1"/>
        </w:rPr>
        <w:t> </w:t>
      </w:r>
      <w:r>
        <w:rPr>
          <w:spacing w:val="-2"/>
        </w:rPr>
        <w:t>Feedback.</w:t>
      </w:r>
    </w:p>
    <w:p>
      <w:pPr>
        <w:pStyle w:val="Heading2"/>
        <w:spacing w:after="0"/>
        <w:sectPr>
          <w:pgSz w:w="11910" w:h="16840"/>
          <w:pgMar w:header="0" w:footer="1000" w:top="1860" w:bottom="1200" w:left="1275" w:right="1275"/>
        </w:sectPr>
      </w:pPr>
    </w:p>
    <w:p>
      <w:pPr>
        <w:spacing w:before="19"/>
        <w:ind w:left="142" w:right="0" w:firstLine="0"/>
        <w:jc w:val="left"/>
        <w:rPr>
          <w:b/>
          <w:sz w:val="24"/>
        </w:rPr>
      </w:pPr>
      <w:r>
        <w:rPr>
          <w:b/>
          <w:sz w:val="24"/>
          <w:u w:val="single"/>
        </w:rPr>
        <w:t>Recommended</w:t>
      </w:r>
      <w:r>
        <w:rPr>
          <w:b/>
          <w:spacing w:val="-6"/>
          <w:sz w:val="24"/>
          <w:u w:val="single"/>
        </w:rPr>
        <w:t> </w:t>
      </w:r>
      <w:r>
        <w:rPr>
          <w:b/>
          <w:spacing w:val="-2"/>
          <w:sz w:val="24"/>
          <w:u w:val="single"/>
        </w:rPr>
        <w:t>readings</w:t>
      </w:r>
    </w:p>
    <w:p>
      <w:pPr>
        <w:spacing w:line="396" w:lineRule="auto" w:before="159"/>
        <w:ind w:left="142" w:right="218" w:firstLine="0"/>
        <w:jc w:val="left"/>
        <w:rPr>
          <w:sz w:val="22"/>
        </w:rPr>
      </w:pPr>
      <w:r>
        <w:rPr>
          <w:sz w:val="22"/>
        </w:rPr>
        <w:t>GIACONE</w:t>
      </w:r>
      <w:r>
        <w:rPr>
          <w:spacing w:val="-3"/>
          <w:sz w:val="22"/>
        </w:rPr>
        <w:t> </w:t>
      </w:r>
      <w:r>
        <w:rPr>
          <w:sz w:val="22"/>
        </w:rPr>
        <w:t>A.,</w:t>
      </w:r>
      <w:r>
        <w:rPr>
          <w:spacing w:val="-3"/>
          <w:sz w:val="22"/>
        </w:rPr>
        <w:t> </w:t>
      </w:r>
      <w:r>
        <w:rPr>
          <w:sz w:val="22"/>
        </w:rPr>
        <w:t>OLIVI,</w:t>
      </w:r>
      <w:r>
        <w:rPr>
          <w:spacing w:val="-3"/>
          <w:sz w:val="22"/>
        </w:rPr>
        <w:t> </w:t>
      </w:r>
      <w:r>
        <w:rPr>
          <w:sz w:val="22"/>
        </w:rPr>
        <w:t>B.,</w:t>
      </w:r>
      <w:r>
        <w:rPr>
          <w:spacing w:val="-3"/>
          <w:sz w:val="22"/>
        </w:rPr>
        <w:t> </w:t>
      </w:r>
      <w:r>
        <w:rPr>
          <w:i/>
          <w:sz w:val="22"/>
        </w:rPr>
        <w:t>L’Europe</w:t>
      </w:r>
      <w:r>
        <w:rPr>
          <w:i/>
          <w:spacing w:val="-2"/>
          <w:sz w:val="22"/>
        </w:rPr>
        <w:t> </w:t>
      </w:r>
      <w:r>
        <w:rPr>
          <w:i/>
          <w:sz w:val="22"/>
        </w:rPr>
        <w:t>difficile</w:t>
      </w:r>
      <w:r>
        <w:rPr>
          <w:i/>
          <w:spacing w:val="-3"/>
          <w:sz w:val="22"/>
        </w:rPr>
        <w:t> </w:t>
      </w:r>
      <w:r>
        <w:rPr>
          <w:i/>
          <w:sz w:val="22"/>
        </w:rPr>
        <w:t>:</w:t>
      </w:r>
      <w:r>
        <w:rPr>
          <w:i/>
          <w:spacing w:val="-3"/>
          <w:sz w:val="22"/>
        </w:rPr>
        <w:t> </w:t>
      </w:r>
      <w:r>
        <w:rPr>
          <w:i/>
          <w:sz w:val="22"/>
        </w:rPr>
        <w:t>histoire</w:t>
      </w:r>
      <w:r>
        <w:rPr>
          <w:i/>
          <w:spacing w:val="-3"/>
          <w:sz w:val="22"/>
        </w:rPr>
        <w:t> </w:t>
      </w:r>
      <w:r>
        <w:rPr>
          <w:i/>
          <w:sz w:val="22"/>
        </w:rPr>
        <w:t>politique</w:t>
      </w:r>
      <w:r>
        <w:rPr>
          <w:i/>
          <w:spacing w:val="-3"/>
          <w:sz w:val="22"/>
        </w:rPr>
        <w:t> </w:t>
      </w:r>
      <w:r>
        <w:rPr>
          <w:i/>
          <w:sz w:val="22"/>
        </w:rPr>
        <w:t>de</w:t>
      </w:r>
      <w:r>
        <w:rPr>
          <w:i/>
          <w:spacing w:val="-3"/>
          <w:sz w:val="22"/>
        </w:rPr>
        <w:t> </w:t>
      </w:r>
      <w:r>
        <w:rPr>
          <w:i/>
          <w:sz w:val="22"/>
        </w:rPr>
        <w:t>la</w:t>
      </w:r>
      <w:r>
        <w:rPr>
          <w:i/>
          <w:spacing w:val="-4"/>
          <w:sz w:val="22"/>
        </w:rPr>
        <w:t> </w:t>
      </w:r>
      <w:r>
        <w:rPr>
          <w:i/>
          <w:sz w:val="22"/>
        </w:rPr>
        <w:t>construction</w:t>
      </w:r>
      <w:r>
        <w:rPr>
          <w:i/>
          <w:spacing w:val="-2"/>
          <w:sz w:val="22"/>
        </w:rPr>
        <w:t> </w:t>
      </w:r>
      <w:r>
        <w:rPr>
          <w:i/>
          <w:sz w:val="22"/>
        </w:rPr>
        <w:t>européenne</w:t>
      </w:r>
      <w:r>
        <w:rPr>
          <w:sz w:val="22"/>
        </w:rPr>
        <w:t>,</w:t>
      </w:r>
      <w:r>
        <w:rPr>
          <w:spacing w:val="-3"/>
          <w:sz w:val="22"/>
        </w:rPr>
        <w:t> </w:t>
      </w:r>
      <w:r>
        <w:rPr>
          <w:sz w:val="22"/>
        </w:rPr>
        <w:t>Gallimard,</w:t>
      </w:r>
      <w:r>
        <w:rPr>
          <w:spacing w:val="-3"/>
          <w:sz w:val="22"/>
        </w:rPr>
        <w:t> </w:t>
      </w:r>
      <w:r>
        <w:rPr>
          <w:sz w:val="22"/>
        </w:rPr>
        <w:t>Paris,</w:t>
      </w:r>
      <w:r>
        <w:rPr>
          <w:spacing w:val="-3"/>
          <w:sz w:val="22"/>
        </w:rPr>
        <w:t> </w:t>
      </w:r>
      <w:r>
        <w:rPr>
          <w:sz w:val="22"/>
        </w:rPr>
        <w:t>2007. BITSCH, M.-T., </w:t>
      </w:r>
      <w:r>
        <w:rPr>
          <w:i/>
          <w:sz w:val="22"/>
        </w:rPr>
        <w:t>Histoire de la construction européenne de 1945 à nos jours</w:t>
      </w:r>
      <w:r>
        <w:rPr>
          <w:sz w:val="22"/>
        </w:rPr>
        <w:t>, La Découverte, Paris, 2008.</w:t>
      </w:r>
    </w:p>
    <w:p>
      <w:pPr>
        <w:spacing w:line="259" w:lineRule="auto" w:before="1"/>
        <w:ind w:left="142" w:right="218" w:firstLine="0"/>
        <w:jc w:val="left"/>
        <w:rPr>
          <w:sz w:val="22"/>
        </w:rPr>
      </w:pPr>
      <w:r>
        <w:rPr>
          <w:sz w:val="22"/>
        </w:rPr>
        <w:t>BRACK,</w:t>
      </w:r>
      <w:r>
        <w:rPr>
          <w:spacing w:val="-3"/>
          <w:sz w:val="22"/>
        </w:rPr>
        <w:t> </w:t>
      </w:r>
      <w:r>
        <w:rPr>
          <w:sz w:val="22"/>
        </w:rPr>
        <w:t>N.,</w:t>
      </w:r>
      <w:r>
        <w:rPr>
          <w:spacing w:val="-3"/>
          <w:sz w:val="22"/>
        </w:rPr>
        <w:t> </w:t>
      </w:r>
      <w:r>
        <w:rPr>
          <w:i/>
          <w:sz w:val="22"/>
        </w:rPr>
        <w:t>L’euroscepticisme</w:t>
      </w:r>
      <w:r>
        <w:rPr>
          <w:i/>
          <w:spacing w:val="-3"/>
          <w:sz w:val="22"/>
        </w:rPr>
        <w:t> </w:t>
      </w:r>
      <w:r>
        <w:rPr>
          <w:i/>
          <w:sz w:val="22"/>
        </w:rPr>
        <w:t>au</w:t>
      </w:r>
      <w:r>
        <w:rPr>
          <w:i/>
          <w:spacing w:val="-3"/>
          <w:sz w:val="22"/>
        </w:rPr>
        <w:t> </w:t>
      </w:r>
      <w:r>
        <w:rPr>
          <w:i/>
          <w:sz w:val="22"/>
        </w:rPr>
        <w:t>sein</w:t>
      </w:r>
      <w:r>
        <w:rPr>
          <w:i/>
          <w:spacing w:val="-3"/>
          <w:sz w:val="22"/>
        </w:rPr>
        <w:t> </w:t>
      </w:r>
      <w:r>
        <w:rPr>
          <w:i/>
          <w:sz w:val="22"/>
        </w:rPr>
        <w:t>du</w:t>
      </w:r>
      <w:r>
        <w:rPr>
          <w:i/>
          <w:spacing w:val="-3"/>
          <w:sz w:val="22"/>
        </w:rPr>
        <w:t> </w:t>
      </w:r>
      <w:r>
        <w:rPr>
          <w:i/>
          <w:sz w:val="22"/>
        </w:rPr>
        <w:t>Parlement</w:t>
      </w:r>
      <w:r>
        <w:rPr>
          <w:i/>
          <w:spacing w:val="-4"/>
          <w:sz w:val="22"/>
        </w:rPr>
        <w:t> </w:t>
      </w:r>
      <w:r>
        <w:rPr>
          <w:i/>
          <w:sz w:val="22"/>
        </w:rPr>
        <w:t>européen</w:t>
      </w:r>
      <w:r>
        <w:rPr>
          <w:i/>
          <w:spacing w:val="-4"/>
          <w:sz w:val="22"/>
        </w:rPr>
        <w:t> </w:t>
      </w:r>
      <w:r>
        <w:rPr>
          <w:i/>
          <w:sz w:val="22"/>
        </w:rPr>
        <w:t>:</w:t>
      </w:r>
      <w:r>
        <w:rPr>
          <w:i/>
          <w:spacing w:val="-3"/>
          <w:sz w:val="22"/>
        </w:rPr>
        <w:t> </w:t>
      </w:r>
      <w:r>
        <w:rPr>
          <w:i/>
          <w:sz w:val="22"/>
        </w:rPr>
        <w:t>stratégies</w:t>
      </w:r>
      <w:r>
        <w:rPr>
          <w:i/>
          <w:spacing w:val="-3"/>
          <w:sz w:val="22"/>
        </w:rPr>
        <w:t> </w:t>
      </w:r>
      <w:r>
        <w:rPr>
          <w:i/>
          <w:sz w:val="22"/>
        </w:rPr>
        <w:t>d’une</w:t>
      </w:r>
      <w:r>
        <w:rPr>
          <w:i/>
          <w:spacing w:val="-3"/>
          <w:sz w:val="22"/>
        </w:rPr>
        <w:t> </w:t>
      </w:r>
      <w:r>
        <w:rPr>
          <w:i/>
          <w:sz w:val="22"/>
        </w:rPr>
        <w:t>opposition</w:t>
      </w:r>
      <w:r>
        <w:rPr>
          <w:i/>
          <w:spacing w:val="-3"/>
          <w:sz w:val="22"/>
        </w:rPr>
        <w:t> </w:t>
      </w:r>
      <w:r>
        <w:rPr>
          <w:i/>
          <w:sz w:val="22"/>
        </w:rPr>
        <w:t>anti-système</w:t>
      </w:r>
      <w:r>
        <w:rPr>
          <w:i/>
          <w:spacing w:val="-3"/>
          <w:sz w:val="22"/>
        </w:rPr>
        <w:t> </w:t>
      </w:r>
      <w:r>
        <w:rPr>
          <w:i/>
          <w:sz w:val="22"/>
        </w:rPr>
        <w:t>au</w:t>
      </w:r>
      <w:r>
        <w:rPr>
          <w:i/>
          <w:spacing w:val="-3"/>
          <w:sz w:val="22"/>
        </w:rPr>
        <w:t> </w:t>
      </w:r>
      <w:r>
        <w:rPr>
          <w:i/>
          <w:sz w:val="22"/>
        </w:rPr>
        <w:t>cœur</w:t>
      </w:r>
      <w:r>
        <w:rPr>
          <w:i/>
          <w:sz w:val="22"/>
        </w:rPr>
        <w:t> des institutions</w:t>
      </w:r>
      <w:r>
        <w:rPr>
          <w:sz w:val="22"/>
        </w:rPr>
        <w:t>, Promoculture-Larcier, Windhof, 2014.</w:t>
      </w:r>
    </w:p>
    <w:p>
      <w:pPr>
        <w:spacing w:line="259" w:lineRule="auto" w:before="159"/>
        <w:ind w:left="142" w:right="218" w:hanging="1"/>
        <w:jc w:val="left"/>
        <w:rPr>
          <w:sz w:val="22"/>
        </w:rPr>
      </w:pPr>
      <w:r>
        <w:rPr>
          <w:sz w:val="22"/>
        </w:rPr>
        <w:t>FOLEY,</w:t>
      </w:r>
      <w:r>
        <w:rPr>
          <w:spacing w:val="-4"/>
          <w:sz w:val="22"/>
        </w:rPr>
        <w:t> </w:t>
      </w:r>
      <w:r>
        <w:rPr>
          <w:sz w:val="22"/>
        </w:rPr>
        <w:t>J.,</w:t>
      </w:r>
      <w:r>
        <w:rPr>
          <w:spacing w:val="-4"/>
          <w:sz w:val="22"/>
        </w:rPr>
        <w:t> </w:t>
      </w:r>
      <w:r>
        <w:rPr>
          <w:i/>
          <w:sz w:val="22"/>
        </w:rPr>
        <w:t>Contesting</w:t>
      </w:r>
      <w:r>
        <w:rPr>
          <w:i/>
          <w:spacing w:val="-5"/>
          <w:sz w:val="22"/>
        </w:rPr>
        <w:t> </w:t>
      </w:r>
      <w:r>
        <w:rPr>
          <w:i/>
          <w:sz w:val="22"/>
        </w:rPr>
        <w:t>Cosmopolitan</w:t>
      </w:r>
      <w:r>
        <w:rPr>
          <w:i/>
          <w:spacing w:val="-4"/>
          <w:sz w:val="22"/>
        </w:rPr>
        <w:t> </w:t>
      </w:r>
      <w:r>
        <w:rPr>
          <w:i/>
          <w:sz w:val="22"/>
        </w:rPr>
        <w:t>Europe:</w:t>
      </w:r>
      <w:r>
        <w:rPr>
          <w:i/>
          <w:spacing w:val="-4"/>
          <w:sz w:val="22"/>
        </w:rPr>
        <w:t> </w:t>
      </w:r>
      <w:r>
        <w:rPr>
          <w:i/>
          <w:sz w:val="22"/>
        </w:rPr>
        <w:t>Euroscepticism,</w:t>
      </w:r>
      <w:r>
        <w:rPr>
          <w:i/>
          <w:spacing w:val="-4"/>
          <w:sz w:val="22"/>
        </w:rPr>
        <w:t> </w:t>
      </w:r>
      <w:r>
        <w:rPr>
          <w:i/>
          <w:sz w:val="22"/>
        </w:rPr>
        <w:t>Crisis</w:t>
      </w:r>
      <w:r>
        <w:rPr>
          <w:i/>
          <w:spacing w:val="-4"/>
          <w:sz w:val="22"/>
        </w:rPr>
        <w:t> </w:t>
      </w:r>
      <w:r>
        <w:rPr>
          <w:i/>
          <w:sz w:val="22"/>
        </w:rPr>
        <w:t>and</w:t>
      </w:r>
      <w:r>
        <w:rPr>
          <w:i/>
          <w:spacing w:val="-4"/>
          <w:sz w:val="22"/>
        </w:rPr>
        <w:t> </w:t>
      </w:r>
      <w:r>
        <w:rPr>
          <w:i/>
          <w:sz w:val="22"/>
        </w:rPr>
        <w:t>Borders</w:t>
      </w:r>
      <w:r>
        <w:rPr>
          <w:sz w:val="22"/>
        </w:rPr>
        <w:t>,</w:t>
      </w:r>
      <w:r>
        <w:rPr>
          <w:spacing w:val="-4"/>
          <w:sz w:val="22"/>
        </w:rPr>
        <w:t> </w:t>
      </w:r>
      <w:r>
        <w:rPr>
          <w:sz w:val="22"/>
        </w:rPr>
        <w:t>Amsterdam,</w:t>
      </w:r>
      <w:r>
        <w:rPr>
          <w:spacing w:val="-3"/>
          <w:sz w:val="22"/>
        </w:rPr>
        <w:t> </w:t>
      </w:r>
      <w:r>
        <w:rPr>
          <w:sz w:val="22"/>
        </w:rPr>
        <w:t>Amsterdam</w:t>
      </w:r>
      <w:r>
        <w:rPr>
          <w:spacing w:val="-4"/>
          <w:sz w:val="22"/>
        </w:rPr>
        <w:t> </w:t>
      </w:r>
      <w:r>
        <w:rPr>
          <w:sz w:val="22"/>
        </w:rPr>
        <w:t>University Press, 2022.</w:t>
      </w:r>
    </w:p>
    <w:p>
      <w:pPr>
        <w:spacing w:before="160"/>
        <w:ind w:left="142" w:right="0" w:firstLine="0"/>
        <w:jc w:val="left"/>
        <w:rPr>
          <w:sz w:val="22"/>
        </w:rPr>
      </w:pPr>
      <w:r>
        <w:rPr>
          <w:sz w:val="22"/>
        </w:rPr>
        <w:t>GILBERT,</w:t>
      </w:r>
      <w:r>
        <w:rPr>
          <w:spacing w:val="-8"/>
          <w:sz w:val="22"/>
        </w:rPr>
        <w:t> </w:t>
      </w:r>
      <w:r>
        <w:rPr>
          <w:sz w:val="22"/>
        </w:rPr>
        <w:t>M.,</w:t>
      </w:r>
      <w:r>
        <w:rPr>
          <w:spacing w:val="-6"/>
          <w:sz w:val="22"/>
        </w:rPr>
        <w:t> </w:t>
      </w:r>
      <w:r>
        <w:rPr>
          <w:sz w:val="22"/>
        </w:rPr>
        <w:t>PASQUINUCCI</w:t>
      </w:r>
      <w:r>
        <w:rPr>
          <w:spacing w:val="-8"/>
          <w:sz w:val="22"/>
        </w:rPr>
        <w:t> </w:t>
      </w:r>
      <w:r>
        <w:rPr>
          <w:sz w:val="22"/>
        </w:rPr>
        <w:t>D.,</w:t>
      </w:r>
      <w:r>
        <w:rPr>
          <w:spacing w:val="-7"/>
          <w:sz w:val="22"/>
        </w:rPr>
        <w:t> </w:t>
      </w:r>
      <w:r>
        <w:rPr>
          <w:i/>
          <w:sz w:val="22"/>
        </w:rPr>
        <w:t>Euroscepticisms:</w:t>
      </w:r>
      <w:r>
        <w:rPr>
          <w:i/>
          <w:spacing w:val="-6"/>
          <w:sz w:val="22"/>
        </w:rPr>
        <w:t> </w:t>
      </w:r>
      <w:r>
        <w:rPr>
          <w:i/>
          <w:sz w:val="22"/>
        </w:rPr>
        <w:t>The</w:t>
      </w:r>
      <w:r>
        <w:rPr>
          <w:i/>
          <w:spacing w:val="-8"/>
          <w:sz w:val="22"/>
        </w:rPr>
        <w:t> </w:t>
      </w:r>
      <w:r>
        <w:rPr>
          <w:i/>
          <w:sz w:val="22"/>
        </w:rPr>
        <w:t>Historical</w:t>
      </w:r>
      <w:r>
        <w:rPr>
          <w:i/>
          <w:spacing w:val="-6"/>
          <w:sz w:val="22"/>
        </w:rPr>
        <w:t> </w:t>
      </w:r>
      <w:r>
        <w:rPr>
          <w:i/>
          <w:sz w:val="22"/>
        </w:rPr>
        <w:t>Roots</w:t>
      </w:r>
      <w:r>
        <w:rPr>
          <w:i/>
          <w:spacing w:val="-8"/>
          <w:sz w:val="22"/>
        </w:rPr>
        <w:t> </w:t>
      </w:r>
      <w:r>
        <w:rPr>
          <w:i/>
          <w:sz w:val="22"/>
        </w:rPr>
        <w:t>of</w:t>
      </w:r>
      <w:r>
        <w:rPr>
          <w:i/>
          <w:spacing w:val="-7"/>
          <w:sz w:val="22"/>
        </w:rPr>
        <w:t> </w:t>
      </w:r>
      <w:r>
        <w:rPr>
          <w:i/>
          <w:sz w:val="22"/>
        </w:rPr>
        <w:t>a</w:t>
      </w:r>
      <w:r>
        <w:rPr>
          <w:i/>
          <w:spacing w:val="-8"/>
          <w:sz w:val="22"/>
        </w:rPr>
        <w:t> </w:t>
      </w:r>
      <w:r>
        <w:rPr>
          <w:i/>
          <w:sz w:val="22"/>
        </w:rPr>
        <w:t>Political</w:t>
      </w:r>
      <w:r>
        <w:rPr>
          <w:i/>
          <w:spacing w:val="-8"/>
          <w:sz w:val="22"/>
        </w:rPr>
        <w:t> </w:t>
      </w:r>
      <w:r>
        <w:rPr>
          <w:i/>
          <w:sz w:val="22"/>
        </w:rPr>
        <w:t>Challenge</w:t>
      </w:r>
      <w:r>
        <w:rPr>
          <w:sz w:val="22"/>
        </w:rPr>
        <w:t>,</w:t>
      </w:r>
      <w:r>
        <w:rPr>
          <w:spacing w:val="-7"/>
          <w:sz w:val="22"/>
        </w:rPr>
        <w:t> </w:t>
      </w:r>
      <w:r>
        <w:rPr>
          <w:sz w:val="22"/>
        </w:rPr>
        <w:t>Brill,</w:t>
      </w:r>
      <w:r>
        <w:rPr>
          <w:spacing w:val="-7"/>
          <w:sz w:val="22"/>
        </w:rPr>
        <w:t> </w:t>
      </w:r>
      <w:r>
        <w:rPr>
          <w:sz w:val="22"/>
        </w:rPr>
        <w:t>Leiden,</w:t>
      </w:r>
      <w:r>
        <w:rPr>
          <w:spacing w:val="-8"/>
          <w:sz w:val="22"/>
        </w:rPr>
        <w:t> </w:t>
      </w:r>
      <w:r>
        <w:rPr>
          <w:spacing w:val="-2"/>
          <w:sz w:val="22"/>
        </w:rPr>
        <w:t>2020.</w:t>
      </w:r>
    </w:p>
    <w:p>
      <w:pPr>
        <w:spacing w:line="259" w:lineRule="auto" w:before="183"/>
        <w:ind w:left="142" w:right="218" w:firstLine="0"/>
        <w:jc w:val="left"/>
        <w:rPr>
          <w:sz w:val="22"/>
        </w:rPr>
      </w:pPr>
      <w:r>
        <w:rPr>
          <w:sz w:val="22"/>
        </w:rPr>
        <w:t>GUISO,</w:t>
      </w:r>
      <w:r>
        <w:rPr>
          <w:spacing w:val="-3"/>
          <w:sz w:val="22"/>
        </w:rPr>
        <w:t> </w:t>
      </w:r>
      <w:r>
        <w:rPr>
          <w:sz w:val="22"/>
        </w:rPr>
        <w:t>A.,</w:t>
      </w:r>
      <w:r>
        <w:rPr>
          <w:spacing w:val="-3"/>
          <w:sz w:val="22"/>
        </w:rPr>
        <w:t> </w:t>
      </w:r>
      <w:r>
        <w:rPr>
          <w:i/>
          <w:sz w:val="22"/>
        </w:rPr>
        <w:t>Anti-Europeanism,</w:t>
      </w:r>
      <w:r>
        <w:rPr>
          <w:i/>
          <w:spacing w:val="-3"/>
          <w:sz w:val="22"/>
        </w:rPr>
        <w:t> </w:t>
      </w:r>
      <w:r>
        <w:rPr>
          <w:i/>
          <w:sz w:val="22"/>
        </w:rPr>
        <w:t>populism</w:t>
      </w:r>
      <w:r>
        <w:rPr>
          <w:i/>
          <w:spacing w:val="-3"/>
          <w:sz w:val="22"/>
        </w:rPr>
        <w:t> </w:t>
      </w:r>
      <w:r>
        <w:rPr>
          <w:i/>
          <w:sz w:val="22"/>
        </w:rPr>
        <w:t>and</w:t>
      </w:r>
      <w:r>
        <w:rPr>
          <w:i/>
          <w:spacing w:val="-3"/>
          <w:sz w:val="22"/>
        </w:rPr>
        <w:t> </w:t>
      </w:r>
      <w:r>
        <w:rPr>
          <w:i/>
          <w:sz w:val="22"/>
        </w:rPr>
        <w:t>European</w:t>
      </w:r>
      <w:r>
        <w:rPr>
          <w:i/>
          <w:spacing w:val="-3"/>
          <w:sz w:val="22"/>
        </w:rPr>
        <w:t> </w:t>
      </w:r>
      <w:r>
        <w:rPr>
          <w:i/>
          <w:sz w:val="22"/>
        </w:rPr>
        <w:t>integration</w:t>
      </w:r>
      <w:r>
        <w:rPr>
          <w:i/>
          <w:spacing w:val="-3"/>
          <w:sz w:val="22"/>
        </w:rPr>
        <w:t> </w:t>
      </w:r>
      <w:r>
        <w:rPr>
          <w:i/>
          <w:sz w:val="22"/>
        </w:rPr>
        <w:t>in</w:t>
      </w:r>
      <w:r>
        <w:rPr>
          <w:i/>
          <w:spacing w:val="-3"/>
          <w:sz w:val="22"/>
        </w:rPr>
        <w:t> </w:t>
      </w:r>
      <w:r>
        <w:rPr>
          <w:i/>
          <w:sz w:val="22"/>
        </w:rPr>
        <w:t>a</w:t>
      </w:r>
      <w:r>
        <w:rPr>
          <w:i/>
          <w:spacing w:val="-4"/>
          <w:sz w:val="22"/>
        </w:rPr>
        <w:t> </w:t>
      </w:r>
      <w:r>
        <w:rPr>
          <w:i/>
          <w:sz w:val="22"/>
        </w:rPr>
        <w:t>historical</w:t>
      </w:r>
      <w:r>
        <w:rPr>
          <w:i/>
          <w:spacing w:val="-3"/>
          <w:sz w:val="22"/>
        </w:rPr>
        <w:t> </w:t>
      </w:r>
      <w:r>
        <w:rPr>
          <w:i/>
          <w:sz w:val="22"/>
        </w:rPr>
        <w:t>perspective</w:t>
      </w:r>
      <w:r>
        <w:rPr>
          <w:sz w:val="22"/>
        </w:rPr>
        <w:t>,</w:t>
      </w:r>
      <w:r>
        <w:rPr>
          <w:spacing w:val="-3"/>
          <w:sz w:val="22"/>
        </w:rPr>
        <w:t> </w:t>
      </w:r>
      <w:r>
        <w:rPr>
          <w:sz w:val="22"/>
        </w:rPr>
        <w:t>Routledge,</w:t>
      </w:r>
      <w:r>
        <w:rPr>
          <w:spacing w:val="-3"/>
          <w:sz w:val="22"/>
        </w:rPr>
        <w:t> </w:t>
      </w:r>
      <w:r>
        <w:rPr>
          <w:sz w:val="22"/>
        </w:rPr>
        <w:t>London, </w:t>
      </w:r>
      <w:r>
        <w:rPr>
          <w:spacing w:val="-2"/>
          <w:sz w:val="22"/>
        </w:rPr>
        <w:t>2024.</w:t>
      </w:r>
    </w:p>
    <w:p>
      <w:pPr>
        <w:spacing w:before="160"/>
        <w:ind w:left="142" w:right="0" w:firstLine="0"/>
        <w:jc w:val="left"/>
        <w:rPr>
          <w:sz w:val="22"/>
        </w:rPr>
      </w:pPr>
      <w:r>
        <w:rPr>
          <w:sz w:val="22"/>
        </w:rPr>
        <w:t>KAHN,</w:t>
      </w:r>
      <w:r>
        <w:rPr>
          <w:spacing w:val="-7"/>
          <w:sz w:val="22"/>
        </w:rPr>
        <w:t> </w:t>
      </w:r>
      <w:r>
        <w:rPr>
          <w:sz w:val="22"/>
        </w:rPr>
        <w:t>S.,</w:t>
      </w:r>
      <w:r>
        <w:rPr>
          <w:spacing w:val="-6"/>
          <w:sz w:val="22"/>
        </w:rPr>
        <w:t> </w:t>
      </w:r>
      <w:r>
        <w:rPr>
          <w:i/>
          <w:sz w:val="22"/>
        </w:rPr>
        <w:t>Histoire</w:t>
      </w:r>
      <w:r>
        <w:rPr>
          <w:i/>
          <w:spacing w:val="-6"/>
          <w:sz w:val="22"/>
        </w:rPr>
        <w:t> </w:t>
      </w:r>
      <w:r>
        <w:rPr>
          <w:i/>
          <w:sz w:val="22"/>
        </w:rPr>
        <w:t>de</w:t>
      </w:r>
      <w:r>
        <w:rPr>
          <w:i/>
          <w:spacing w:val="-6"/>
          <w:sz w:val="22"/>
        </w:rPr>
        <w:t> </w:t>
      </w:r>
      <w:r>
        <w:rPr>
          <w:i/>
          <w:sz w:val="22"/>
        </w:rPr>
        <w:t>la</w:t>
      </w:r>
      <w:r>
        <w:rPr>
          <w:i/>
          <w:spacing w:val="-7"/>
          <w:sz w:val="22"/>
        </w:rPr>
        <w:t> </w:t>
      </w:r>
      <w:r>
        <w:rPr>
          <w:i/>
          <w:sz w:val="22"/>
        </w:rPr>
        <w:t>construction</w:t>
      </w:r>
      <w:r>
        <w:rPr>
          <w:i/>
          <w:spacing w:val="-6"/>
          <w:sz w:val="22"/>
        </w:rPr>
        <w:t> </w:t>
      </w:r>
      <w:r>
        <w:rPr>
          <w:i/>
          <w:sz w:val="22"/>
        </w:rPr>
        <w:t>de</w:t>
      </w:r>
      <w:r>
        <w:rPr>
          <w:i/>
          <w:spacing w:val="-6"/>
          <w:sz w:val="22"/>
        </w:rPr>
        <w:t> </w:t>
      </w:r>
      <w:r>
        <w:rPr>
          <w:i/>
          <w:sz w:val="22"/>
        </w:rPr>
        <w:t>l’Europe</w:t>
      </w:r>
      <w:r>
        <w:rPr>
          <w:i/>
          <w:spacing w:val="-6"/>
          <w:sz w:val="22"/>
        </w:rPr>
        <w:t> </w:t>
      </w:r>
      <w:r>
        <w:rPr>
          <w:i/>
          <w:sz w:val="22"/>
        </w:rPr>
        <w:t>depuis</w:t>
      </w:r>
      <w:r>
        <w:rPr>
          <w:i/>
          <w:spacing w:val="-6"/>
          <w:sz w:val="22"/>
        </w:rPr>
        <w:t> </w:t>
      </w:r>
      <w:r>
        <w:rPr>
          <w:i/>
          <w:sz w:val="22"/>
        </w:rPr>
        <w:t>1945</w:t>
      </w:r>
      <w:r>
        <w:rPr>
          <w:sz w:val="22"/>
        </w:rPr>
        <w:t>,</w:t>
      </w:r>
      <w:r>
        <w:rPr>
          <w:spacing w:val="-6"/>
          <w:sz w:val="22"/>
        </w:rPr>
        <w:t> </w:t>
      </w:r>
      <w:r>
        <w:rPr>
          <w:sz w:val="22"/>
        </w:rPr>
        <w:t>PUF,</w:t>
      </w:r>
      <w:r>
        <w:rPr>
          <w:spacing w:val="-5"/>
          <w:sz w:val="22"/>
        </w:rPr>
        <w:t> </w:t>
      </w:r>
      <w:r>
        <w:rPr>
          <w:sz w:val="22"/>
        </w:rPr>
        <w:t>Paris,</w:t>
      </w:r>
      <w:r>
        <w:rPr>
          <w:spacing w:val="-6"/>
          <w:sz w:val="22"/>
        </w:rPr>
        <w:t> </w:t>
      </w:r>
      <w:r>
        <w:rPr>
          <w:spacing w:val="-2"/>
          <w:sz w:val="22"/>
        </w:rPr>
        <w:t>2021.</w:t>
      </w:r>
    </w:p>
    <w:p>
      <w:pPr>
        <w:spacing w:line="259" w:lineRule="auto" w:before="181"/>
        <w:ind w:left="142" w:right="218" w:hanging="1"/>
        <w:jc w:val="left"/>
        <w:rPr>
          <w:sz w:val="22"/>
        </w:rPr>
      </w:pPr>
      <w:r>
        <w:rPr>
          <w:sz w:val="22"/>
        </w:rPr>
        <w:t>LERUTH,</w:t>
      </w:r>
      <w:r>
        <w:rPr>
          <w:spacing w:val="-3"/>
          <w:sz w:val="22"/>
        </w:rPr>
        <w:t> </w:t>
      </w:r>
      <w:r>
        <w:rPr>
          <w:sz w:val="22"/>
        </w:rPr>
        <w:t>B.,</w:t>
      </w:r>
      <w:r>
        <w:rPr>
          <w:spacing w:val="-3"/>
          <w:sz w:val="22"/>
        </w:rPr>
        <w:t> </w:t>
      </w:r>
      <w:r>
        <w:rPr>
          <w:sz w:val="22"/>
        </w:rPr>
        <w:t>STARTIN,</w:t>
      </w:r>
      <w:r>
        <w:rPr>
          <w:spacing w:val="-3"/>
          <w:sz w:val="22"/>
        </w:rPr>
        <w:t> </w:t>
      </w:r>
      <w:r>
        <w:rPr>
          <w:sz w:val="22"/>
        </w:rPr>
        <w:t>N.,</w:t>
      </w:r>
      <w:r>
        <w:rPr>
          <w:spacing w:val="-3"/>
          <w:sz w:val="22"/>
        </w:rPr>
        <w:t> </w:t>
      </w:r>
      <w:r>
        <w:rPr>
          <w:sz w:val="22"/>
        </w:rPr>
        <w:t>McDOUGALL</w:t>
      </w:r>
      <w:r>
        <w:rPr>
          <w:spacing w:val="-3"/>
          <w:sz w:val="22"/>
        </w:rPr>
        <w:t> </w:t>
      </w:r>
      <w:r>
        <w:rPr>
          <w:sz w:val="22"/>
        </w:rPr>
        <w:t>USHERWOOD,</w:t>
      </w:r>
      <w:r>
        <w:rPr>
          <w:spacing w:val="-3"/>
          <w:sz w:val="22"/>
        </w:rPr>
        <w:t> </w:t>
      </w:r>
      <w:r>
        <w:rPr>
          <w:sz w:val="22"/>
        </w:rPr>
        <w:t>S.,</w:t>
      </w:r>
      <w:r>
        <w:rPr>
          <w:spacing w:val="-3"/>
          <w:sz w:val="22"/>
        </w:rPr>
        <w:t> </w:t>
      </w:r>
      <w:r>
        <w:rPr>
          <w:i/>
          <w:sz w:val="22"/>
        </w:rPr>
        <w:t>The</w:t>
      </w:r>
      <w:r>
        <w:rPr>
          <w:i/>
          <w:spacing w:val="-3"/>
          <w:sz w:val="22"/>
        </w:rPr>
        <w:t> </w:t>
      </w:r>
      <w:r>
        <w:rPr>
          <w:i/>
          <w:sz w:val="22"/>
        </w:rPr>
        <w:t>Routledge</w:t>
      </w:r>
      <w:r>
        <w:rPr>
          <w:i/>
          <w:spacing w:val="-3"/>
          <w:sz w:val="22"/>
        </w:rPr>
        <w:t> </w:t>
      </w:r>
      <w:r>
        <w:rPr>
          <w:i/>
          <w:sz w:val="22"/>
        </w:rPr>
        <w:t>Handbook</w:t>
      </w:r>
      <w:r>
        <w:rPr>
          <w:i/>
          <w:spacing w:val="-3"/>
          <w:sz w:val="22"/>
        </w:rPr>
        <w:t> </w:t>
      </w:r>
      <w:r>
        <w:rPr>
          <w:i/>
          <w:sz w:val="22"/>
        </w:rPr>
        <w:t>of</w:t>
      </w:r>
      <w:r>
        <w:rPr>
          <w:i/>
          <w:spacing w:val="-3"/>
          <w:sz w:val="22"/>
        </w:rPr>
        <w:t> </w:t>
      </w:r>
      <w:r>
        <w:rPr>
          <w:i/>
          <w:sz w:val="22"/>
        </w:rPr>
        <w:t>Euroscepticism</w:t>
      </w:r>
      <w:r>
        <w:rPr>
          <w:sz w:val="22"/>
        </w:rPr>
        <w:t>,</w:t>
      </w:r>
      <w:r>
        <w:rPr>
          <w:spacing w:val="-3"/>
          <w:sz w:val="22"/>
        </w:rPr>
        <w:t> </w:t>
      </w:r>
      <w:r>
        <w:rPr>
          <w:sz w:val="22"/>
        </w:rPr>
        <w:t>Routledge, London, 2018.</w:t>
      </w:r>
    </w:p>
    <w:p>
      <w:pPr>
        <w:spacing w:before="160"/>
        <w:ind w:left="142" w:right="0" w:firstLine="0"/>
        <w:jc w:val="left"/>
        <w:rPr>
          <w:sz w:val="22"/>
        </w:rPr>
      </w:pPr>
      <w:r>
        <w:rPr>
          <w:sz w:val="22"/>
        </w:rPr>
        <w:t>LIBERA,</w:t>
      </w:r>
      <w:r>
        <w:rPr>
          <w:spacing w:val="-7"/>
          <w:sz w:val="22"/>
        </w:rPr>
        <w:t> </w:t>
      </w:r>
      <w:r>
        <w:rPr>
          <w:sz w:val="22"/>
        </w:rPr>
        <w:t>M.,</w:t>
      </w:r>
      <w:r>
        <w:rPr>
          <w:spacing w:val="-7"/>
          <w:sz w:val="22"/>
        </w:rPr>
        <w:t> </w:t>
      </w:r>
      <w:r>
        <w:rPr>
          <w:sz w:val="22"/>
        </w:rPr>
        <w:t>et</w:t>
      </w:r>
      <w:r>
        <w:rPr>
          <w:spacing w:val="-5"/>
          <w:sz w:val="22"/>
        </w:rPr>
        <w:t> </w:t>
      </w:r>
      <w:r>
        <w:rPr>
          <w:sz w:val="22"/>
        </w:rPr>
        <w:t>SCHIRMANN,</w:t>
      </w:r>
      <w:r>
        <w:rPr>
          <w:spacing w:val="-7"/>
          <w:sz w:val="22"/>
        </w:rPr>
        <w:t> </w:t>
      </w:r>
      <w:r>
        <w:rPr>
          <w:sz w:val="22"/>
        </w:rPr>
        <w:t>S.,</w:t>
      </w:r>
      <w:r>
        <w:rPr>
          <w:spacing w:val="-7"/>
          <w:sz w:val="22"/>
        </w:rPr>
        <w:t> </w:t>
      </w:r>
      <w:r>
        <w:rPr>
          <w:i/>
          <w:sz w:val="22"/>
        </w:rPr>
        <w:t>Idées</w:t>
      </w:r>
      <w:r>
        <w:rPr>
          <w:i/>
          <w:spacing w:val="-6"/>
          <w:sz w:val="22"/>
        </w:rPr>
        <w:t> </w:t>
      </w:r>
      <w:r>
        <w:rPr>
          <w:i/>
          <w:sz w:val="22"/>
        </w:rPr>
        <w:t>reçues</w:t>
      </w:r>
      <w:r>
        <w:rPr>
          <w:i/>
          <w:spacing w:val="-7"/>
          <w:sz w:val="22"/>
        </w:rPr>
        <w:t> </w:t>
      </w:r>
      <w:r>
        <w:rPr>
          <w:i/>
          <w:sz w:val="22"/>
        </w:rPr>
        <w:t>sur</w:t>
      </w:r>
      <w:r>
        <w:rPr>
          <w:i/>
          <w:spacing w:val="-6"/>
          <w:sz w:val="22"/>
        </w:rPr>
        <w:t> </w:t>
      </w:r>
      <w:r>
        <w:rPr>
          <w:i/>
          <w:sz w:val="22"/>
        </w:rPr>
        <w:t>l’Union</w:t>
      </w:r>
      <w:r>
        <w:rPr>
          <w:i/>
          <w:spacing w:val="-7"/>
          <w:sz w:val="22"/>
        </w:rPr>
        <w:t> </w:t>
      </w:r>
      <w:r>
        <w:rPr>
          <w:i/>
          <w:sz w:val="22"/>
        </w:rPr>
        <w:t>européenne</w:t>
      </w:r>
      <w:r>
        <w:rPr>
          <w:sz w:val="22"/>
        </w:rPr>
        <w:t>,</w:t>
      </w:r>
      <w:r>
        <w:rPr>
          <w:spacing w:val="-7"/>
          <w:sz w:val="22"/>
        </w:rPr>
        <w:t> </w:t>
      </w:r>
      <w:r>
        <w:rPr>
          <w:sz w:val="22"/>
        </w:rPr>
        <w:t>Le</w:t>
      </w:r>
      <w:r>
        <w:rPr>
          <w:spacing w:val="-6"/>
          <w:sz w:val="22"/>
        </w:rPr>
        <w:t> </w:t>
      </w:r>
      <w:r>
        <w:rPr>
          <w:sz w:val="22"/>
        </w:rPr>
        <w:t>Cavalier</w:t>
      </w:r>
      <w:r>
        <w:rPr>
          <w:spacing w:val="-8"/>
          <w:sz w:val="22"/>
        </w:rPr>
        <w:t> </w:t>
      </w:r>
      <w:r>
        <w:rPr>
          <w:sz w:val="22"/>
        </w:rPr>
        <w:t>Bleu,</w:t>
      </w:r>
      <w:r>
        <w:rPr>
          <w:spacing w:val="-6"/>
          <w:sz w:val="22"/>
        </w:rPr>
        <w:t> </w:t>
      </w:r>
      <w:r>
        <w:rPr>
          <w:sz w:val="22"/>
        </w:rPr>
        <w:t>Paris,</w:t>
      </w:r>
      <w:r>
        <w:rPr>
          <w:spacing w:val="-7"/>
          <w:sz w:val="22"/>
        </w:rPr>
        <w:t> </w:t>
      </w:r>
      <w:r>
        <w:rPr>
          <w:spacing w:val="-2"/>
          <w:sz w:val="22"/>
        </w:rPr>
        <w:t>2024.</w:t>
      </w:r>
    </w:p>
    <w:p>
      <w:pPr>
        <w:spacing w:line="259" w:lineRule="auto" w:before="182"/>
        <w:ind w:left="142" w:right="218" w:hanging="1"/>
        <w:jc w:val="left"/>
        <w:rPr>
          <w:sz w:val="22"/>
        </w:rPr>
      </w:pPr>
      <w:r>
        <w:rPr>
          <w:sz w:val="22"/>
        </w:rPr>
        <w:t>LIBERA,</w:t>
      </w:r>
      <w:r>
        <w:rPr>
          <w:spacing w:val="-4"/>
          <w:sz w:val="22"/>
        </w:rPr>
        <w:t> </w:t>
      </w:r>
      <w:r>
        <w:rPr>
          <w:sz w:val="22"/>
        </w:rPr>
        <w:t>M.,</w:t>
      </w:r>
      <w:r>
        <w:rPr>
          <w:spacing w:val="-4"/>
          <w:sz w:val="22"/>
        </w:rPr>
        <w:t> </w:t>
      </w:r>
      <w:r>
        <w:rPr>
          <w:sz w:val="22"/>
        </w:rPr>
        <w:t>SCHIRMANN,</w:t>
      </w:r>
      <w:r>
        <w:rPr>
          <w:spacing w:val="-3"/>
          <w:sz w:val="22"/>
        </w:rPr>
        <w:t> </w:t>
      </w:r>
      <w:r>
        <w:rPr>
          <w:sz w:val="22"/>
        </w:rPr>
        <w:t>S.,</w:t>
      </w:r>
      <w:r>
        <w:rPr>
          <w:spacing w:val="-4"/>
          <w:sz w:val="22"/>
        </w:rPr>
        <w:t> </w:t>
      </w:r>
      <w:r>
        <w:rPr>
          <w:sz w:val="22"/>
        </w:rPr>
        <w:t>WASSENBERG,</w:t>
      </w:r>
      <w:r>
        <w:rPr>
          <w:spacing w:val="-4"/>
          <w:sz w:val="22"/>
        </w:rPr>
        <w:t> </w:t>
      </w:r>
      <w:r>
        <w:rPr>
          <w:sz w:val="22"/>
        </w:rPr>
        <w:t>B.,</w:t>
      </w:r>
      <w:r>
        <w:rPr>
          <w:spacing w:val="-4"/>
          <w:sz w:val="22"/>
        </w:rPr>
        <w:t> </w:t>
      </w:r>
      <w:r>
        <w:rPr>
          <w:i/>
          <w:sz w:val="22"/>
        </w:rPr>
        <w:t>Abstentionnisme,</w:t>
      </w:r>
      <w:r>
        <w:rPr>
          <w:i/>
          <w:spacing w:val="-4"/>
          <w:sz w:val="22"/>
        </w:rPr>
        <w:t> </w:t>
      </w:r>
      <w:r>
        <w:rPr>
          <w:i/>
          <w:sz w:val="22"/>
        </w:rPr>
        <w:t>euroscepticisme</w:t>
      </w:r>
      <w:r>
        <w:rPr>
          <w:i/>
          <w:spacing w:val="-4"/>
          <w:sz w:val="22"/>
        </w:rPr>
        <w:t> </w:t>
      </w:r>
      <w:r>
        <w:rPr>
          <w:i/>
          <w:sz w:val="22"/>
        </w:rPr>
        <w:t>et</w:t>
      </w:r>
      <w:r>
        <w:rPr>
          <w:i/>
          <w:spacing w:val="-4"/>
          <w:sz w:val="22"/>
        </w:rPr>
        <w:t> </w:t>
      </w:r>
      <w:r>
        <w:rPr>
          <w:i/>
          <w:sz w:val="22"/>
        </w:rPr>
        <w:t>anti-européisme</w:t>
      </w:r>
      <w:r>
        <w:rPr>
          <w:i/>
          <w:spacing w:val="-4"/>
          <w:sz w:val="22"/>
        </w:rPr>
        <w:t> </w:t>
      </w:r>
      <w:r>
        <w:rPr>
          <w:i/>
          <w:sz w:val="22"/>
        </w:rPr>
        <w:t>dans</w:t>
      </w:r>
      <w:r>
        <w:rPr>
          <w:i/>
          <w:spacing w:val="-4"/>
          <w:sz w:val="22"/>
        </w:rPr>
        <w:t> </w:t>
      </w:r>
      <w:r>
        <w:rPr>
          <w:i/>
          <w:sz w:val="22"/>
        </w:rPr>
        <w:t>les</w:t>
      </w:r>
      <w:r>
        <w:rPr>
          <w:i/>
          <w:sz w:val="22"/>
        </w:rPr>
        <w:t> élections européennes de 1979 à nos jours</w:t>
      </w:r>
      <w:r>
        <w:rPr>
          <w:sz w:val="22"/>
        </w:rPr>
        <w:t>, Franz Steiner Verlag, Stuttgart, 2016.</w:t>
      </w:r>
    </w:p>
    <w:p>
      <w:pPr>
        <w:spacing w:line="396" w:lineRule="auto" w:before="159"/>
        <w:ind w:left="142" w:right="1130" w:firstLine="0"/>
        <w:jc w:val="left"/>
        <w:rPr>
          <w:sz w:val="22"/>
        </w:rPr>
      </w:pPr>
      <w:r>
        <w:rPr>
          <w:sz w:val="22"/>
        </w:rPr>
        <w:t>LOTH, W., </w:t>
      </w:r>
      <w:r>
        <w:rPr>
          <w:i/>
          <w:sz w:val="22"/>
        </w:rPr>
        <w:t>Building Europe: a history of European unification</w:t>
      </w:r>
      <w:r>
        <w:rPr>
          <w:sz w:val="22"/>
        </w:rPr>
        <w:t>, De Gruyter Oldenbourg, Berlin, 2015. LOTH,</w:t>
      </w:r>
      <w:r>
        <w:rPr>
          <w:spacing w:val="-3"/>
          <w:sz w:val="22"/>
        </w:rPr>
        <w:t> </w:t>
      </w:r>
      <w:r>
        <w:rPr>
          <w:sz w:val="22"/>
        </w:rPr>
        <w:t>W.,</w:t>
      </w:r>
      <w:r>
        <w:rPr>
          <w:spacing w:val="-3"/>
          <w:sz w:val="22"/>
        </w:rPr>
        <w:t> </w:t>
      </w:r>
      <w:r>
        <w:rPr>
          <w:i/>
          <w:sz w:val="22"/>
        </w:rPr>
        <w:t>Europas</w:t>
      </w:r>
      <w:r>
        <w:rPr>
          <w:i/>
          <w:spacing w:val="-3"/>
          <w:sz w:val="22"/>
        </w:rPr>
        <w:t> </w:t>
      </w:r>
      <w:r>
        <w:rPr>
          <w:i/>
          <w:sz w:val="22"/>
        </w:rPr>
        <w:t>Einigung:</w:t>
      </w:r>
      <w:r>
        <w:rPr>
          <w:i/>
          <w:spacing w:val="-3"/>
          <w:sz w:val="22"/>
        </w:rPr>
        <w:t> </w:t>
      </w:r>
      <w:r>
        <w:rPr>
          <w:i/>
          <w:sz w:val="22"/>
        </w:rPr>
        <w:t>eine</w:t>
      </w:r>
      <w:r>
        <w:rPr>
          <w:i/>
          <w:spacing w:val="-3"/>
          <w:sz w:val="22"/>
        </w:rPr>
        <w:t> </w:t>
      </w:r>
      <w:r>
        <w:rPr>
          <w:i/>
          <w:sz w:val="22"/>
        </w:rPr>
        <w:t>unvollendete</w:t>
      </w:r>
      <w:r>
        <w:rPr>
          <w:i/>
          <w:spacing w:val="-3"/>
          <w:sz w:val="22"/>
        </w:rPr>
        <w:t> </w:t>
      </w:r>
      <w:r>
        <w:rPr>
          <w:i/>
          <w:sz w:val="22"/>
        </w:rPr>
        <w:t>Geschichte</w:t>
      </w:r>
      <w:r>
        <w:rPr>
          <w:sz w:val="22"/>
        </w:rPr>
        <w:t>,</w:t>
      </w:r>
      <w:r>
        <w:rPr>
          <w:spacing w:val="-3"/>
          <w:sz w:val="22"/>
        </w:rPr>
        <w:t> </w:t>
      </w:r>
      <w:r>
        <w:rPr>
          <w:sz w:val="22"/>
        </w:rPr>
        <w:t>Campus</w:t>
      </w:r>
      <w:r>
        <w:rPr>
          <w:spacing w:val="-4"/>
          <w:sz w:val="22"/>
        </w:rPr>
        <w:t> </w:t>
      </w:r>
      <w:r>
        <w:rPr>
          <w:sz w:val="22"/>
        </w:rPr>
        <w:t>Verlag,</w:t>
      </w:r>
      <w:r>
        <w:rPr>
          <w:spacing w:val="-3"/>
          <w:sz w:val="22"/>
        </w:rPr>
        <w:t> </w:t>
      </w:r>
      <w:r>
        <w:rPr>
          <w:sz w:val="22"/>
        </w:rPr>
        <w:t>Frankfurt</w:t>
      </w:r>
      <w:r>
        <w:rPr>
          <w:spacing w:val="-4"/>
          <w:sz w:val="22"/>
        </w:rPr>
        <w:t> </w:t>
      </w:r>
      <w:r>
        <w:rPr>
          <w:sz w:val="22"/>
        </w:rPr>
        <w:t>am</w:t>
      </w:r>
      <w:r>
        <w:rPr>
          <w:spacing w:val="-3"/>
          <w:sz w:val="22"/>
        </w:rPr>
        <w:t> </w:t>
      </w:r>
      <w:r>
        <w:rPr>
          <w:sz w:val="22"/>
        </w:rPr>
        <w:t>Main,</w:t>
      </w:r>
      <w:r>
        <w:rPr>
          <w:spacing w:val="-3"/>
          <w:sz w:val="22"/>
        </w:rPr>
        <w:t> </w:t>
      </w:r>
      <w:r>
        <w:rPr>
          <w:sz w:val="22"/>
        </w:rPr>
        <w:t>2014.</w:t>
      </w:r>
    </w:p>
    <w:p>
      <w:pPr>
        <w:spacing w:before="2"/>
        <w:ind w:left="142" w:right="0" w:firstLine="0"/>
        <w:jc w:val="left"/>
        <w:rPr>
          <w:sz w:val="22"/>
        </w:rPr>
      </w:pPr>
      <w:r>
        <w:rPr>
          <w:sz w:val="22"/>
        </w:rPr>
        <w:t>MIDDELAAR,</w:t>
      </w:r>
      <w:r>
        <w:rPr>
          <w:spacing w:val="-7"/>
          <w:sz w:val="22"/>
        </w:rPr>
        <w:t> </w:t>
      </w:r>
      <w:r>
        <w:rPr>
          <w:sz w:val="22"/>
        </w:rPr>
        <w:t>L.,</w:t>
      </w:r>
      <w:r>
        <w:rPr>
          <w:spacing w:val="-7"/>
          <w:sz w:val="22"/>
        </w:rPr>
        <w:t> </w:t>
      </w:r>
      <w:r>
        <w:rPr>
          <w:i/>
          <w:sz w:val="22"/>
        </w:rPr>
        <w:t>The</w:t>
      </w:r>
      <w:r>
        <w:rPr>
          <w:i/>
          <w:spacing w:val="-6"/>
          <w:sz w:val="22"/>
        </w:rPr>
        <w:t> </w:t>
      </w:r>
      <w:r>
        <w:rPr>
          <w:i/>
          <w:sz w:val="22"/>
        </w:rPr>
        <w:t>passage</w:t>
      </w:r>
      <w:r>
        <w:rPr>
          <w:i/>
          <w:spacing w:val="-7"/>
          <w:sz w:val="22"/>
        </w:rPr>
        <w:t> </w:t>
      </w:r>
      <w:r>
        <w:rPr>
          <w:i/>
          <w:sz w:val="22"/>
        </w:rPr>
        <w:t>to</w:t>
      </w:r>
      <w:r>
        <w:rPr>
          <w:i/>
          <w:spacing w:val="-5"/>
          <w:sz w:val="22"/>
        </w:rPr>
        <w:t> </w:t>
      </w:r>
      <w:r>
        <w:rPr>
          <w:i/>
          <w:sz w:val="22"/>
        </w:rPr>
        <w:t>Europe:</w:t>
      </w:r>
      <w:r>
        <w:rPr>
          <w:i/>
          <w:spacing w:val="-7"/>
          <w:sz w:val="22"/>
        </w:rPr>
        <w:t> </w:t>
      </w:r>
      <w:r>
        <w:rPr>
          <w:i/>
          <w:sz w:val="22"/>
        </w:rPr>
        <w:t>how</w:t>
      </w:r>
      <w:r>
        <w:rPr>
          <w:i/>
          <w:spacing w:val="-7"/>
          <w:sz w:val="22"/>
        </w:rPr>
        <w:t> </w:t>
      </w:r>
      <w:r>
        <w:rPr>
          <w:i/>
          <w:sz w:val="22"/>
        </w:rPr>
        <w:t>a</w:t>
      </w:r>
      <w:r>
        <w:rPr>
          <w:i/>
          <w:spacing w:val="-5"/>
          <w:sz w:val="22"/>
        </w:rPr>
        <w:t> </w:t>
      </w:r>
      <w:r>
        <w:rPr>
          <w:i/>
          <w:sz w:val="22"/>
        </w:rPr>
        <w:t>continent</w:t>
      </w:r>
      <w:r>
        <w:rPr>
          <w:i/>
          <w:spacing w:val="-8"/>
          <w:sz w:val="22"/>
        </w:rPr>
        <w:t> </w:t>
      </w:r>
      <w:r>
        <w:rPr>
          <w:i/>
          <w:sz w:val="22"/>
        </w:rPr>
        <w:t>became</w:t>
      </w:r>
      <w:r>
        <w:rPr>
          <w:i/>
          <w:spacing w:val="-6"/>
          <w:sz w:val="22"/>
        </w:rPr>
        <w:t> </w:t>
      </w:r>
      <w:r>
        <w:rPr>
          <w:i/>
          <w:sz w:val="22"/>
        </w:rPr>
        <w:t>a</w:t>
      </w:r>
      <w:r>
        <w:rPr>
          <w:i/>
          <w:spacing w:val="-8"/>
          <w:sz w:val="22"/>
        </w:rPr>
        <w:t> </w:t>
      </w:r>
      <w:r>
        <w:rPr>
          <w:i/>
          <w:sz w:val="22"/>
        </w:rPr>
        <w:t>union</w:t>
      </w:r>
      <w:r>
        <w:rPr>
          <w:sz w:val="22"/>
        </w:rPr>
        <w:t>,</w:t>
      </w:r>
      <w:r>
        <w:rPr>
          <w:spacing w:val="-6"/>
          <w:sz w:val="22"/>
        </w:rPr>
        <w:t> </w:t>
      </w:r>
      <w:r>
        <w:rPr>
          <w:sz w:val="22"/>
        </w:rPr>
        <w:t>London,</w:t>
      </w:r>
      <w:r>
        <w:rPr>
          <w:spacing w:val="-7"/>
          <w:sz w:val="22"/>
        </w:rPr>
        <w:t> </w:t>
      </w:r>
      <w:r>
        <w:rPr>
          <w:sz w:val="22"/>
        </w:rPr>
        <w:t>Yale</w:t>
      </w:r>
      <w:r>
        <w:rPr>
          <w:spacing w:val="-5"/>
          <w:sz w:val="22"/>
        </w:rPr>
        <w:t> </w:t>
      </w:r>
      <w:r>
        <w:rPr>
          <w:sz w:val="22"/>
        </w:rPr>
        <w:t>University</w:t>
      </w:r>
      <w:r>
        <w:rPr>
          <w:spacing w:val="-7"/>
          <w:sz w:val="22"/>
        </w:rPr>
        <w:t> </w:t>
      </w:r>
      <w:r>
        <w:rPr>
          <w:sz w:val="22"/>
        </w:rPr>
        <w:t>press,</w:t>
      </w:r>
      <w:r>
        <w:rPr>
          <w:spacing w:val="-7"/>
          <w:sz w:val="22"/>
        </w:rPr>
        <w:t> </w:t>
      </w:r>
      <w:r>
        <w:rPr>
          <w:spacing w:val="-2"/>
          <w:sz w:val="22"/>
        </w:rPr>
        <w:t>2013.</w:t>
      </w:r>
    </w:p>
    <w:p>
      <w:pPr>
        <w:spacing w:line="259" w:lineRule="auto" w:before="181"/>
        <w:ind w:left="142" w:right="218" w:firstLine="0"/>
        <w:jc w:val="left"/>
        <w:rPr>
          <w:sz w:val="22"/>
        </w:rPr>
      </w:pPr>
      <w:r>
        <w:rPr>
          <w:sz w:val="22"/>
        </w:rPr>
        <w:t>MOREAU,</w:t>
      </w:r>
      <w:r>
        <w:rPr>
          <w:spacing w:val="-2"/>
          <w:sz w:val="22"/>
        </w:rPr>
        <w:t> </w:t>
      </w:r>
      <w:r>
        <w:rPr>
          <w:sz w:val="22"/>
        </w:rPr>
        <w:t>P.,</w:t>
      </w:r>
      <w:r>
        <w:rPr>
          <w:spacing w:val="-3"/>
          <w:sz w:val="22"/>
        </w:rPr>
        <w:t> </w:t>
      </w:r>
      <w:r>
        <w:rPr>
          <w:sz w:val="22"/>
        </w:rPr>
        <w:t>WASSENBERG,</w:t>
      </w:r>
      <w:r>
        <w:rPr>
          <w:spacing w:val="-3"/>
          <w:sz w:val="22"/>
        </w:rPr>
        <w:t> </w:t>
      </w:r>
      <w:r>
        <w:rPr>
          <w:sz w:val="22"/>
        </w:rPr>
        <w:t>B.,</w:t>
      </w:r>
      <w:r>
        <w:rPr>
          <w:spacing w:val="-2"/>
          <w:sz w:val="22"/>
        </w:rPr>
        <w:t> </w:t>
      </w:r>
      <w:r>
        <w:rPr>
          <w:i/>
          <w:sz w:val="22"/>
        </w:rPr>
        <w:t>European</w:t>
      </w:r>
      <w:r>
        <w:rPr>
          <w:i/>
          <w:spacing w:val="-3"/>
          <w:sz w:val="22"/>
        </w:rPr>
        <w:t> </w:t>
      </w:r>
      <w:r>
        <w:rPr>
          <w:i/>
          <w:sz w:val="22"/>
        </w:rPr>
        <w:t>integration</w:t>
      </w:r>
      <w:r>
        <w:rPr>
          <w:i/>
          <w:spacing w:val="-4"/>
          <w:sz w:val="22"/>
        </w:rPr>
        <w:t> </w:t>
      </w:r>
      <w:r>
        <w:rPr>
          <w:i/>
          <w:sz w:val="22"/>
        </w:rPr>
        <w:t>and</w:t>
      </w:r>
      <w:r>
        <w:rPr>
          <w:i/>
          <w:spacing w:val="-3"/>
          <w:sz w:val="22"/>
        </w:rPr>
        <w:t> </w:t>
      </w:r>
      <w:r>
        <w:rPr>
          <w:i/>
          <w:sz w:val="22"/>
        </w:rPr>
        <w:t>new</w:t>
      </w:r>
      <w:r>
        <w:rPr>
          <w:i/>
          <w:spacing w:val="-2"/>
          <w:sz w:val="22"/>
        </w:rPr>
        <w:t> </w:t>
      </w:r>
      <w:r>
        <w:rPr>
          <w:i/>
          <w:sz w:val="22"/>
        </w:rPr>
        <w:t>anti-Europeanism</w:t>
      </w:r>
      <w:r>
        <w:rPr>
          <w:i/>
          <w:spacing w:val="-3"/>
          <w:sz w:val="22"/>
        </w:rPr>
        <w:t> </w:t>
      </w:r>
      <w:r>
        <w:rPr>
          <w:sz w:val="22"/>
        </w:rPr>
        <w:t>(3</w:t>
      </w:r>
      <w:r>
        <w:rPr>
          <w:spacing w:val="-3"/>
          <w:sz w:val="22"/>
        </w:rPr>
        <w:t> </w:t>
      </w:r>
      <w:r>
        <w:rPr>
          <w:sz w:val="22"/>
        </w:rPr>
        <w:t>vol.),</w:t>
      </w:r>
      <w:r>
        <w:rPr>
          <w:spacing w:val="-3"/>
          <w:sz w:val="22"/>
        </w:rPr>
        <w:t> </w:t>
      </w:r>
      <w:r>
        <w:rPr>
          <w:sz w:val="22"/>
        </w:rPr>
        <w:t>Franz</w:t>
      </w:r>
      <w:r>
        <w:rPr>
          <w:spacing w:val="-3"/>
          <w:sz w:val="22"/>
        </w:rPr>
        <w:t> </w:t>
      </w:r>
      <w:r>
        <w:rPr>
          <w:sz w:val="22"/>
        </w:rPr>
        <w:t>Steiner</w:t>
      </w:r>
      <w:r>
        <w:rPr>
          <w:spacing w:val="-4"/>
          <w:sz w:val="22"/>
        </w:rPr>
        <w:t> </w:t>
      </w:r>
      <w:r>
        <w:rPr>
          <w:sz w:val="22"/>
        </w:rPr>
        <w:t>Verlag, Stuttgart, 2016-2018.</w:t>
      </w:r>
    </w:p>
    <w:p>
      <w:pPr>
        <w:spacing w:before="160"/>
        <w:ind w:left="142" w:right="0" w:firstLine="0"/>
        <w:jc w:val="left"/>
        <w:rPr>
          <w:sz w:val="22"/>
        </w:rPr>
      </w:pPr>
      <w:r>
        <w:rPr>
          <w:sz w:val="22"/>
        </w:rPr>
        <w:t>POZZI,</w:t>
      </w:r>
      <w:r>
        <w:rPr>
          <w:spacing w:val="-9"/>
          <w:sz w:val="22"/>
        </w:rPr>
        <w:t> </w:t>
      </w:r>
      <w:r>
        <w:rPr>
          <w:sz w:val="22"/>
        </w:rPr>
        <w:t>J.,</w:t>
      </w:r>
      <w:r>
        <w:rPr>
          <w:spacing w:val="-8"/>
          <w:sz w:val="22"/>
        </w:rPr>
        <w:t> </w:t>
      </w:r>
      <w:r>
        <w:rPr>
          <w:sz w:val="22"/>
        </w:rPr>
        <w:t>REUNGOAT,</w:t>
      </w:r>
      <w:r>
        <w:rPr>
          <w:spacing w:val="-8"/>
          <w:sz w:val="22"/>
        </w:rPr>
        <w:t> </w:t>
      </w:r>
      <w:r>
        <w:rPr>
          <w:sz w:val="22"/>
        </w:rPr>
        <w:t>E.,</w:t>
      </w:r>
      <w:r>
        <w:rPr>
          <w:spacing w:val="-8"/>
          <w:sz w:val="22"/>
        </w:rPr>
        <w:t> </w:t>
      </w:r>
      <w:r>
        <w:rPr>
          <w:i/>
          <w:sz w:val="22"/>
        </w:rPr>
        <w:t>Les</w:t>
      </w:r>
      <w:r>
        <w:rPr>
          <w:i/>
          <w:spacing w:val="-8"/>
          <w:sz w:val="22"/>
        </w:rPr>
        <w:t> </w:t>
      </w:r>
      <w:r>
        <w:rPr>
          <w:i/>
          <w:sz w:val="22"/>
        </w:rPr>
        <w:t>oppositions</w:t>
      </w:r>
      <w:r>
        <w:rPr>
          <w:i/>
          <w:spacing w:val="-8"/>
          <w:sz w:val="22"/>
        </w:rPr>
        <w:t> </w:t>
      </w:r>
      <w:r>
        <w:rPr>
          <w:i/>
          <w:sz w:val="22"/>
        </w:rPr>
        <w:t>à</w:t>
      </w:r>
      <w:r>
        <w:rPr>
          <w:i/>
          <w:spacing w:val="-8"/>
          <w:sz w:val="22"/>
        </w:rPr>
        <w:t> </w:t>
      </w:r>
      <w:r>
        <w:rPr>
          <w:i/>
          <w:sz w:val="22"/>
        </w:rPr>
        <w:t>l’Europe</w:t>
      </w:r>
      <w:r>
        <w:rPr>
          <w:i/>
          <w:spacing w:val="-8"/>
          <w:sz w:val="22"/>
        </w:rPr>
        <w:t> </w:t>
      </w:r>
      <w:r>
        <w:rPr>
          <w:i/>
          <w:sz w:val="22"/>
        </w:rPr>
        <w:t>communautaire</w:t>
      </w:r>
      <w:r>
        <w:rPr>
          <w:sz w:val="22"/>
        </w:rPr>
        <w:t>,</w:t>
      </w:r>
      <w:r>
        <w:rPr>
          <w:spacing w:val="-8"/>
          <w:sz w:val="22"/>
        </w:rPr>
        <w:t> </w:t>
      </w:r>
      <w:r>
        <w:rPr>
          <w:sz w:val="22"/>
        </w:rPr>
        <w:t>Presses</w:t>
      </w:r>
      <w:r>
        <w:rPr>
          <w:spacing w:val="-9"/>
          <w:sz w:val="22"/>
        </w:rPr>
        <w:t> </w:t>
      </w:r>
      <w:r>
        <w:rPr>
          <w:sz w:val="22"/>
        </w:rPr>
        <w:t>universitaires</w:t>
      </w:r>
      <w:r>
        <w:rPr>
          <w:spacing w:val="-8"/>
          <w:sz w:val="22"/>
        </w:rPr>
        <w:t> </w:t>
      </w:r>
      <w:r>
        <w:rPr>
          <w:sz w:val="22"/>
        </w:rPr>
        <w:t>du</w:t>
      </w:r>
      <w:r>
        <w:rPr>
          <w:spacing w:val="-8"/>
          <w:sz w:val="22"/>
        </w:rPr>
        <w:t> </w:t>
      </w:r>
      <w:r>
        <w:rPr>
          <w:sz w:val="22"/>
        </w:rPr>
        <w:t>Midi,</w:t>
      </w:r>
      <w:r>
        <w:rPr>
          <w:spacing w:val="-8"/>
          <w:sz w:val="22"/>
        </w:rPr>
        <w:t> </w:t>
      </w:r>
      <w:r>
        <w:rPr>
          <w:sz w:val="22"/>
        </w:rPr>
        <w:t>Toulouse,</w:t>
      </w:r>
      <w:r>
        <w:rPr>
          <w:spacing w:val="-8"/>
          <w:sz w:val="22"/>
        </w:rPr>
        <w:t> </w:t>
      </w:r>
      <w:r>
        <w:rPr>
          <w:spacing w:val="-2"/>
          <w:sz w:val="22"/>
        </w:rPr>
        <w:t>2015.</w:t>
      </w:r>
    </w:p>
    <w:p>
      <w:pPr>
        <w:spacing w:line="259" w:lineRule="auto" w:before="182"/>
        <w:ind w:left="142" w:right="218" w:firstLine="0"/>
        <w:jc w:val="left"/>
        <w:rPr>
          <w:sz w:val="22"/>
        </w:rPr>
      </w:pPr>
      <w:r>
        <w:rPr>
          <w:sz w:val="22"/>
        </w:rPr>
        <w:t>RODRIGUEZ-AGUILERA</w:t>
      </w:r>
      <w:r>
        <w:rPr>
          <w:spacing w:val="-3"/>
          <w:sz w:val="22"/>
        </w:rPr>
        <w:t> </w:t>
      </w:r>
      <w:r>
        <w:rPr>
          <w:sz w:val="22"/>
        </w:rPr>
        <w:t>DE</w:t>
      </w:r>
      <w:r>
        <w:rPr>
          <w:spacing w:val="-3"/>
          <w:sz w:val="22"/>
        </w:rPr>
        <w:t> </w:t>
      </w:r>
      <w:r>
        <w:rPr>
          <w:sz w:val="22"/>
        </w:rPr>
        <w:t>PRAT,</w:t>
      </w:r>
      <w:r>
        <w:rPr>
          <w:spacing w:val="-3"/>
          <w:sz w:val="22"/>
        </w:rPr>
        <w:t> </w:t>
      </w:r>
      <w:r>
        <w:rPr>
          <w:sz w:val="22"/>
        </w:rPr>
        <w:t>C.,</w:t>
      </w:r>
      <w:r>
        <w:rPr>
          <w:spacing w:val="-3"/>
          <w:sz w:val="22"/>
        </w:rPr>
        <w:t> </w:t>
      </w:r>
      <w:r>
        <w:rPr>
          <w:i/>
          <w:sz w:val="22"/>
        </w:rPr>
        <w:t>Euroscepticism,</w:t>
      </w:r>
      <w:r>
        <w:rPr>
          <w:i/>
          <w:spacing w:val="-3"/>
          <w:sz w:val="22"/>
        </w:rPr>
        <w:t> </w:t>
      </w:r>
      <w:r>
        <w:rPr>
          <w:i/>
          <w:sz w:val="22"/>
        </w:rPr>
        <w:t>europhobia</w:t>
      </w:r>
      <w:r>
        <w:rPr>
          <w:i/>
          <w:spacing w:val="-4"/>
          <w:sz w:val="22"/>
        </w:rPr>
        <w:t> </w:t>
      </w:r>
      <w:r>
        <w:rPr>
          <w:i/>
          <w:sz w:val="22"/>
        </w:rPr>
        <w:t>and</w:t>
      </w:r>
      <w:r>
        <w:rPr>
          <w:i/>
          <w:spacing w:val="-3"/>
          <w:sz w:val="22"/>
        </w:rPr>
        <w:t> </w:t>
      </w:r>
      <w:r>
        <w:rPr>
          <w:i/>
          <w:sz w:val="22"/>
        </w:rPr>
        <w:t>eurocriticism</w:t>
      </w:r>
      <w:r>
        <w:rPr>
          <w:i/>
          <w:spacing w:val="-2"/>
          <w:sz w:val="22"/>
        </w:rPr>
        <w:t> </w:t>
      </w:r>
      <w:r>
        <w:rPr>
          <w:i/>
          <w:sz w:val="22"/>
        </w:rPr>
        <w:t>:</w:t>
      </w:r>
      <w:r>
        <w:rPr>
          <w:i/>
          <w:spacing w:val="-3"/>
          <w:sz w:val="22"/>
        </w:rPr>
        <w:t> </w:t>
      </w:r>
      <w:r>
        <w:rPr>
          <w:i/>
          <w:sz w:val="22"/>
        </w:rPr>
        <w:t>the</w:t>
      </w:r>
      <w:r>
        <w:rPr>
          <w:i/>
          <w:spacing w:val="-3"/>
          <w:sz w:val="22"/>
        </w:rPr>
        <w:t> </w:t>
      </w:r>
      <w:r>
        <w:rPr>
          <w:i/>
          <w:sz w:val="22"/>
        </w:rPr>
        <w:t>radical</w:t>
      </w:r>
      <w:r>
        <w:rPr>
          <w:i/>
          <w:spacing w:val="-3"/>
          <w:sz w:val="22"/>
        </w:rPr>
        <w:t> </w:t>
      </w:r>
      <w:r>
        <w:rPr>
          <w:i/>
          <w:sz w:val="22"/>
        </w:rPr>
        <w:t>parties</w:t>
      </w:r>
      <w:r>
        <w:rPr>
          <w:i/>
          <w:spacing w:val="-3"/>
          <w:sz w:val="22"/>
        </w:rPr>
        <w:t> </w:t>
      </w:r>
      <w:r>
        <w:rPr>
          <w:i/>
          <w:sz w:val="22"/>
        </w:rPr>
        <w:t>of</w:t>
      </w:r>
      <w:r>
        <w:rPr>
          <w:i/>
          <w:spacing w:val="-3"/>
          <w:sz w:val="22"/>
        </w:rPr>
        <w:t> </w:t>
      </w:r>
      <w:r>
        <w:rPr>
          <w:i/>
          <w:sz w:val="22"/>
        </w:rPr>
        <w:t>the</w:t>
      </w:r>
      <w:r>
        <w:rPr>
          <w:i/>
          <w:spacing w:val="-3"/>
          <w:sz w:val="22"/>
        </w:rPr>
        <w:t> </w:t>
      </w:r>
      <w:r>
        <w:rPr>
          <w:i/>
          <w:sz w:val="22"/>
        </w:rPr>
        <w:t>right</w:t>
      </w:r>
      <w:r>
        <w:rPr>
          <w:i/>
          <w:sz w:val="22"/>
        </w:rPr>
        <w:t> and left vis-à-vis the European union</w:t>
      </w:r>
      <w:r>
        <w:rPr>
          <w:sz w:val="22"/>
        </w:rPr>
        <w:t>, Peter Lang, Bruxelles, 2012.</w:t>
      </w:r>
    </w:p>
    <w:p>
      <w:pPr>
        <w:spacing w:line="259" w:lineRule="auto" w:before="160"/>
        <w:ind w:left="142" w:right="0" w:firstLine="0"/>
        <w:jc w:val="left"/>
        <w:rPr>
          <w:sz w:val="22"/>
        </w:rPr>
      </w:pPr>
      <w:r>
        <w:rPr>
          <w:sz w:val="22"/>
        </w:rPr>
        <w:t>SPECTOR,</w:t>
      </w:r>
      <w:r>
        <w:rPr>
          <w:spacing w:val="-3"/>
          <w:sz w:val="22"/>
        </w:rPr>
        <w:t> </w:t>
      </w:r>
      <w:r>
        <w:rPr>
          <w:sz w:val="22"/>
        </w:rPr>
        <w:t>C.,</w:t>
      </w:r>
      <w:r>
        <w:rPr>
          <w:spacing w:val="-3"/>
          <w:sz w:val="22"/>
        </w:rPr>
        <w:t> </w:t>
      </w:r>
      <w:r>
        <w:rPr>
          <w:i/>
          <w:sz w:val="22"/>
        </w:rPr>
        <w:t>No</w:t>
      </w:r>
      <w:r>
        <w:rPr>
          <w:i/>
          <w:spacing w:val="-3"/>
          <w:sz w:val="22"/>
        </w:rPr>
        <w:t> </w:t>
      </w:r>
      <w:r>
        <w:rPr>
          <w:i/>
          <w:sz w:val="22"/>
        </w:rPr>
        <w:t>Démos</w:t>
      </w:r>
      <w:r>
        <w:rPr>
          <w:i/>
          <w:spacing w:val="-3"/>
          <w:sz w:val="22"/>
        </w:rPr>
        <w:t> </w:t>
      </w:r>
      <w:r>
        <w:rPr>
          <w:i/>
          <w:sz w:val="22"/>
        </w:rPr>
        <w:t>?</w:t>
      </w:r>
      <w:r>
        <w:rPr>
          <w:i/>
          <w:spacing w:val="-2"/>
          <w:sz w:val="22"/>
        </w:rPr>
        <w:t> </w:t>
      </w:r>
      <w:r>
        <w:rPr>
          <w:i/>
          <w:sz w:val="22"/>
        </w:rPr>
        <w:t>:</w:t>
      </w:r>
      <w:r>
        <w:rPr>
          <w:i/>
          <w:spacing w:val="-3"/>
          <w:sz w:val="22"/>
        </w:rPr>
        <w:t> </w:t>
      </w:r>
      <w:r>
        <w:rPr>
          <w:i/>
          <w:sz w:val="22"/>
        </w:rPr>
        <w:t>Souveraineté</w:t>
      </w:r>
      <w:r>
        <w:rPr>
          <w:i/>
          <w:spacing w:val="-3"/>
          <w:sz w:val="22"/>
        </w:rPr>
        <w:t> </w:t>
      </w:r>
      <w:r>
        <w:rPr>
          <w:i/>
          <w:sz w:val="22"/>
        </w:rPr>
        <w:t>et</w:t>
      </w:r>
      <w:r>
        <w:rPr>
          <w:i/>
          <w:spacing w:val="-3"/>
          <w:sz w:val="22"/>
        </w:rPr>
        <w:t> </w:t>
      </w:r>
      <w:r>
        <w:rPr>
          <w:i/>
          <w:sz w:val="22"/>
        </w:rPr>
        <w:t>démocratie</w:t>
      </w:r>
      <w:r>
        <w:rPr>
          <w:i/>
          <w:spacing w:val="-3"/>
          <w:sz w:val="22"/>
        </w:rPr>
        <w:t> </w:t>
      </w:r>
      <w:r>
        <w:rPr>
          <w:i/>
          <w:sz w:val="22"/>
        </w:rPr>
        <w:t>à</w:t>
      </w:r>
      <w:r>
        <w:rPr>
          <w:i/>
          <w:spacing w:val="-3"/>
          <w:sz w:val="22"/>
        </w:rPr>
        <w:t> </w:t>
      </w:r>
      <w:r>
        <w:rPr>
          <w:i/>
          <w:sz w:val="22"/>
        </w:rPr>
        <w:t>l’épreuve</w:t>
      </w:r>
      <w:r>
        <w:rPr>
          <w:i/>
          <w:spacing w:val="-3"/>
          <w:sz w:val="22"/>
        </w:rPr>
        <w:t> </w:t>
      </w:r>
      <w:r>
        <w:rPr>
          <w:i/>
          <w:sz w:val="22"/>
        </w:rPr>
        <w:t>de</w:t>
      </w:r>
      <w:r>
        <w:rPr>
          <w:i/>
          <w:spacing w:val="-3"/>
          <w:sz w:val="22"/>
        </w:rPr>
        <w:t> </w:t>
      </w:r>
      <w:r>
        <w:rPr>
          <w:i/>
          <w:sz w:val="22"/>
        </w:rPr>
        <w:t>l’Europe</w:t>
      </w:r>
      <w:r>
        <w:rPr>
          <w:sz w:val="22"/>
        </w:rPr>
        <w:t>,</w:t>
      </w:r>
      <w:r>
        <w:rPr>
          <w:spacing w:val="-3"/>
          <w:sz w:val="22"/>
        </w:rPr>
        <w:t> </w:t>
      </w:r>
      <w:r>
        <w:rPr>
          <w:sz w:val="22"/>
        </w:rPr>
        <w:t>Ordre</w:t>
      </w:r>
      <w:r>
        <w:rPr>
          <w:spacing w:val="-3"/>
          <w:sz w:val="22"/>
        </w:rPr>
        <w:t> </w:t>
      </w:r>
      <w:r>
        <w:rPr>
          <w:sz w:val="22"/>
        </w:rPr>
        <w:t>philosophique,</w:t>
      </w:r>
      <w:r>
        <w:rPr>
          <w:spacing w:val="-3"/>
          <w:sz w:val="22"/>
        </w:rPr>
        <w:t> </w:t>
      </w:r>
      <w:r>
        <w:rPr>
          <w:sz w:val="22"/>
        </w:rPr>
        <w:t>Le</w:t>
      </w:r>
      <w:r>
        <w:rPr>
          <w:spacing w:val="-3"/>
          <w:sz w:val="22"/>
        </w:rPr>
        <w:t> </w:t>
      </w:r>
      <w:r>
        <w:rPr>
          <w:sz w:val="22"/>
        </w:rPr>
        <w:t>Seuil,</w:t>
      </w:r>
      <w:r>
        <w:rPr>
          <w:spacing w:val="-3"/>
          <w:sz w:val="22"/>
        </w:rPr>
        <w:t> </w:t>
      </w:r>
      <w:r>
        <w:rPr>
          <w:sz w:val="22"/>
        </w:rPr>
        <w:t>Paris, </w:t>
      </w:r>
      <w:r>
        <w:rPr>
          <w:spacing w:val="-2"/>
          <w:sz w:val="22"/>
        </w:rPr>
        <w:t>2021.</w:t>
      </w:r>
    </w:p>
    <w:p>
      <w:pPr>
        <w:spacing w:before="159"/>
        <w:ind w:left="142" w:right="0" w:firstLine="0"/>
        <w:jc w:val="left"/>
        <w:rPr>
          <w:sz w:val="22"/>
        </w:rPr>
      </w:pPr>
      <w:r>
        <w:rPr>
          <w:sz w:val="22"/>
        </w:rPr>
        <w:t>WARLOUZET,</w:t>
      </w:r>
      <w:r>
        <w:rPr>
          <w:spacing w:val="-8"/>
          <w:sz w:val="22"/>
        </w:rPr>
        <w:t> </w:t>
      </w:r>
      <w:r>
        <w:rPr>
          <w:sz w:val="22"/>
        </w:rPr>
        <w:t>L.,</w:t>
      </w:r>
      <w:r>
        <w:rPr>
          <w:spacing w:val="-7"/>
          <w:sz w:val="22"/>
        </w:rPr>
        <w:t> </w:t>
      </w:r>
      <w:r>
        <w:rPr>
          <w:i/>
          <w:sz w:val="22"/>
        </w:rPr>
        <w:t>Histoire</w:t>
      </w:r>
      <w:r>
        <w:rPr>
          <w:i/>
          <w:spacing w:val="-7"/>
          <w:sz w:val="22"/>
        </w:rPr>
        <w:t> </w:t>
      </w:r>
      <w:r>
        <w:rPr>
          <w:i/>
          <w:sz w:val="22"/>
        </w:rPr>
        <w:t>de</w:t>
      </w:r>
      <w:r>
        <w:rPr>
          <w:i/>
          <w:spacing w:val="-8"/>
          <w:sz w:val="22"/>
        </w:rPr>
        <w:t> </w:t>
      </w:r>
      <w:r>
        <w:rPr>
          <w:i/>
          <w:sz w:val="22"/>
        </w:rPr>
        <w:t>la</w:t>
      </w:r>
      <w:r>
        <w:rPr>
          <w:i/>
          <w:spacing w:val="-8"/>
          <w:sz w:val="22"/>
        </w:rPr>
        <w:t> </w:t>
      </w:r>
      <w:r>
        <w:rPr>
          <w:i/>
          <w:sz w:val="22"/>
        </w:rPr>
        <w:t>construction</w:t>
      </w:r>
      <w:r>
        <w:rPr>
          <w:i/>
          <w:spacing w:val="-8"/>
          <w:sz w:val="22"/>
        </w:rPr>
        <w:t> </w:t>
      </w:r>
      <w:r>
        <w:rPr>
          <w:i/>
          <w:sz w:val="22"/>
        </w:rPr>
        <w:t>européenne</w:t>
      </w:r>
      <w:r>
        <w:rPr>
          <w:i/>
          <w:spacing w:val="-7"/>
          <w:sz w:val="22"/>
        </w:rPr>
        <w:t> </w:t>
      </w:r>
      <w:r>
        <w:rPr>
          <w:i/>
          <w:sz w:val="22"/>
        </w:rPr>
        <w:t>depuis</w:t>
      </w:r>
      <w:r>
        <w:rPr>
          <w:i/>
          <w:spacing w:val="-8"/>
          <w:sz w:val="22"/>
        </w:rPr>
        <w:t> </w:t>
      </w:r>
      <w:r>
        <w:rPr>
          <w:i/>
          <w:sz w:val="22"/>
        </w:rPr>
        <w:t>1945</w:t>
      </w:r>
      <w:r>
        <w:rPr>
          <w:sz w:val="22"/>
        </w:rPr>
        <w:t>,</w:t>
      </w:r>
      <w:r>
        <w:rPr>
          <w:spacing w:val="-7"/>
          <w:sz w:val="22"/>
        </w:rPr>
        <w:t> </w:t>
      </w:r>
      <w:r>
        <w:rPr>
          <w:sz w:val="22"/>
        </w:rPr>
        <w:t>La</w:t>
      </w:r>
      <w:r>
        <w:rPr>
          <w:spacing w:val="-9"/>
          <w:sz w:val="22"/>
        </w:rPr>
        <w:t> </w:t>
      </w:r>
      <w:r>
        <w:rPr>
          <w:sz w:val="22"/>
        </w:rPr>
        <w:t>Découverte,</w:t>
      </w:r>
      <w:r>
        <w:rPr>
          <w:spacing w:val="-6"/>
          <w:sz w:val="22"/>
        </w:rPr>
        <w:t> </w:t>
      </w:r>
      <w:r>
        <w:rPr>
          <w:sz w:val="22"/>
        </w:rPr>
        <w:t>Paris,</w:t>
      </w:r>
      <w:r>
        <w:rPr>
          <w:spacing w:val="-8"/>
          <w:sz w:val="22"/>
        </w:rPr>
        <w:t> </w:t>
      </w:r>
      <w:r>
        <w:rPr>
          <w:spacing w:val="-2"/>
          <w:sz w:val="22"/>
        </w:rPr>
        <w:t>2022.</w:t>
      </w:r>
    </w:p>
    <w:p>
      <w:pPr>
        <w:spacing w:line="259" w:lineRule="auto" w:before="182"/>
        <w:ind w:left="142" w:right="0" w:hanging="1"/>
        <w:jc w:val="left"/>
        <w:rPr>
          <w:sz w:val="22"/>
        </w:rPr>
      </w:pPr>
      <w:r>
        <w:rPr>
          <w:sz w:val="22"/>
        </w:rPr>
        <w:t>WASSENBERG,</w:t>
      </w:r>
      <w:r>
        <w:rPr>
          <w:spacing w:val="-3"/>
          <w:sz w:val="22"/>
        </w:rPr>
        <w:t> </w:t>
      </w:r>
      <w:r>
        <w:rPr>
          <w:sz w:val="22"/>
        </w:rPr>
        <w:t>B.,</w:t>
      </w:r>
      <w:r>
        <w:rPr>
          <w:spacing w:val="-3"/>
          <w:sz w:val="22"/>
        </w:rPr>
        <w:t> </w:t>
      </w:r>
      <w:r>
        <w:rPr>
          <w:sz w:val="22"/>
        </w:rPr>
        <w:t>CLAVERT,</w:t>
      </w:r>
      <w:r>
        <w:rPr>
          <w:spacing w:val="-3"/>
          <w:sz w:val="22"/>
        </w:rPr>
        <w:t> </w:t>
      </w:r>
      <w:r>
        <w:rPr>
          <w:sz w:val="22"/>
        </w:rPr>
        <w:t>F.,</w:t>
      </w:r>
      <w:r>
        <w:rPr>
          <w:spacing w:val="-2"/>
          <w:sz w:val="22"/>
        </w:rPr>
        <w:t> </w:t>
      </w:r>
      <w:r>
        <w:rPr>
          <w:sz w:val="22"/>
        </w:rPr>
        <w:t>HAMMAN,</w:t>
      </w:r>
      <w:r>
        <w:rPr>
          <w:spacing w:val="-3"/>
          <w:sz w:val="22"/>
        </w:rPr>
        <w:t> </w:t>
      </w:r>
      <w:r>
        <w:rPr>
          <w:sz w:val="22"/>
        </w:rPr>
        <w:t>P.,</w:t>
      </w:r>
      <w:r>
        <w:rPr>
          <w:spacing w:val="-3"/>
          <w:sz w:val="22"/>
        </w:rPr>
        <w:t> </w:t>
      </w:r>
      <w:r>
        <w:rPr>
          <w:i/>
          <w:sz w:val="22"/>
        </w:rPr>
        <w:t>Contre</w:t>
      </w:r>
      <w:r>
        <w:rPr>
          <w:i/>
          <w:spacing w:val="-3"/>
          <w:sz w:val="22"/>
        </w:rPr>
        <w:t> </w:t>
      </w:r>
      <w:r>
        <w:rPr>
          <w:i/>
          <w:sz w:val="22"/>
        </w:rPr>
        <w:t>l’Europe</w:t>
      </w:r>
      <w:r>
        <w:rPr>
          <w:i/>
          <w:spacing w:val="-2"/>
          <w:sz w:val="22"/>
        </w:rPr>
        <w:t> </w:t>
      </w:r>
      <w:r>
        <w:rPr>
          <w:i/>
          <w:sz w:val="22"/>
        </w:rPr>
        <w:t>?</w:t>
      </w:r>
      <w:r>
        <w:rPr>
          <w:i/>
          <w:spacing w:val="-3"/>
          <w:sz w:val="22"/>
        </w:rPr>
        <w:t> </w:t>
      </w:r>
      <w:r>
        <w:rPr>
          <w:i/>
          <w:sz w:val="22"/>
        </w:rPr>
        <w:t>Anti-européisme,</w:t>
      </w:r>
      <w:r>
        <w:rPr>
          <w:i/>
          <w:spacing w:val="-3"/>
          <w:sz w:val="22"/>
        </w:rPr>
        <w:t> </w:t>
      </w:r>
      <w:r>
        <w:rPr>
          <w:i/>
          <w:sz w:val="22"/>
        </w:rPr>
        <w:t>euroscepticisme</w:t>
      </w:r>
      <w:r>
        <w:rPr>
          <w:i/>
          <w:spacing w:val="-3"/>
          <w:sz w:val="22"/>
        </w:rPr>
        <w:t> </w:t>
      </w:r>
      <w:r>
        <w:rPr>
          <w:i/>
          <w:sz w:val="22"/>
        </w:rPr>
        <w:t>et</w:t>
      </w:r>
      <w:r>
        <w:rPr>
          <w:i/>
          <w:spacing w:val="-4"/>
          <w:sz w:val="22"/>
        </w:rPr>
        <w:t> </w:t>
      </w:r>
      <w:r>
        <w:rPr>
          <w:i/>
          <w:sz w:val="22"/>
        </w:rPr>
        <w:t>alter-européisme</w:t>
      </w:r>
      <w:r>
        <w:rPr>
          <w:i/>
          <w:sz w:val="22"/>
        </w:rPr>
        <w:t> dans la construction européenne de 1945 à nos jours, </w:t>
      </w:r>
      <w:r>
        <w:rPr>
          <w:sz w:val="22"/>
        </w:rPr>
        <w:t>Franz Steiner Verlag, Stuttgart, 2012.</w:t>
      </w:r>
    </w:p>
    <w:p>
      <w:pPr>
        <w:spacing w:before="160"/>
        <w:ind w:left="142" w:right="0" w:firstLine="0"/>
        <w:jc w:val="left"/>
        <w:rPr>
          <w:sz w:val="22"/>
        </w:rPr>
      </w:pPr>
      <w:r>
        <w:rPr>
          <w:sz w:val="22"/>
        </w:rPr>
        <w:t>ZON,</w:t>
      </w:r>
      <w:r>
        <w:rPr>
          <w:spacing w:val="-9"/>
          <w:sz w:val="22"/>
        </w:rPr>
        <w:t> </w:t>
      </w:r>
      <w:r>
        <w:rPr>
          <w:sz w:val="22"/>
        </w:rPr>
        <w:t>Koen</w:t>
      </w:r>
      <w:r>
        <w:rPr>
          <w:spacing w:val="-9"/>
          <w:sz w:val="22"/>
        </w:rPr>
        <w:t> </w:t>
      </w:r>
      <w:r>
        <w:rPr>
          <w:sz w:val="22"/>
        </w:rPr>
        <w:t>van,</w:t>
      </w:r>
      <w:r>
        <w:rPr>
          <w:spacing w:val="-8"/>
          <w:sz w:val="22"/>
        </w:rPr>
        <w:t> </w:t>
      </w:r>
      <w:r>
        <w:rPr>
          <w:i/>
          <w:sz w:val="22"/>
        </w:rPr>
        <w:t>The</w:t>
      </w:r>
      <w:r>
        <w:rPr>
          <w:i/>
          <w:spacing w:val="-9"/>
          <w:sz w:val="22"/>
        </w:rPr>
        <w:t> </w:t>
      </w:r>
      <w:r>
        <w:rPr>
          <w:i/>
          <w:sz w:val="22"/>
        </w:rPr>
        <w:t>unfinished</w:t>
      </w:r>
      <w:r>
        <w:rPr>
          <w:i/>
          <w:spacing w:val="-8"/>
          <w:sz w:val="22"/>
        </w:rPr>
        <w:t> </w:t>
      </w:r>
      <w:r>
        <w:rPr>
          <w:i/>
          <w:sz w:val="22"/>
        </w:rPr>
        <w:t>history</w:t>
      </w:r>
      <w:r>
        <w:rPr>
          <w:i/>
          <w:spacing w:val="-9"/>
          <w:sz w:val="22"/>
        </w:rPr>
        <w:t> </w:t>
      </w:r>
      <w:r>
        <w:rPr>
          <w:i/>
          <w:sz w:val="22"/>
        </w:rPr>
        <w:t>of</w:t>
      </w:r>
      <w:r>
        <w:rPr>
          <w:i/>
          <w:spacing w:val="-9"/>
          <w:sz w:val="22"/>
        </w:rPr>
        <w:t> </w:t>
      </w:r>
      <w:r>
        <w:rPr>
          <w:i/>
          <w:sz w:val="22"/>
        </w:rPr>
        <w:t>European</w:t>
      </w:r>
      <w:r>
        <w:rPr>
          <w:i/>
          <w:spacing w:val="-9"/>
          <w:sz w:val="22"/>
        </w:rPr>
        <w:t> </w:t>
      </w:r>
      <w:r>
        <w:rPr>
          <w:i/>
          <w:sz w:val="22"/>
        </w:rPr>
        <w:t>integration</w:t>
      </w:r>
      <w:r>
        <w:rPr>
          <w:sz w:val="22"/>
        </w:rPr>
        <w:t>,</w:t>
      </w:r>
      <w:r>
        <w:rPr>
          <w:spacing w:val="-9"/>
          <w:sz w:val="22"/>
        </w:rPr>
        <w:t> </w:t>
      </w:r>
      <w:r>
        <w:rPr>
          <w:sz w:val="22"/>
        </w:rPr>
        <w:t>Amsterdam</w:t>
      </w:r>
      <w:r>
        <w:rPr>
          <w:spacing w:val="-8"/>
          <w:sz w:val="22"/>
        </w:rPr>
        <w:t> </w:t>
      </w:r>
      <w:r>
        <w:rPr>
          <w:sz w:val="22"/>
        </w:rPr>
        <w:t>University</w:t>
      </w:r>
      <w:r>
        <w:rPr>
          <w:spacing w:val="-9"/>
          <w:sz w:val="22"/>
        </w:rPr>
        <w:t> </w:t>
      </w:r>
      <w:r>
        <w:rPr>
          <w:sz w:val="22"/>
        </w:rPr>
        <w:t>press,</w:t>
      </w:r>
      <w:r>
        <w:rPr>
          <w:spacing w:val="-9"/>
          <w:sz w:val="22"/>
        </w:rPr>
        <w:t> </w:t>
      </w:r>
      <w:r>
        <w:rPr>
          <w:sz w:val="22"/>
        </w:rPr>
        <w:t>Amsterdam,</w:t>
      </w:r>
      <w:r>
        <w:rPr>
          <w:spacing w:val="-8"/>
          <w:sz w:val="22"/>
        </w:rPr>
        <w:t> </w:t>
      </w:r>
      <w:r>
        <w:rPr>
          <w:spacing w:val="-2"/>
          <w:sz w:val="22"/>
        </w:rPr>
        <w:t>2024.</w:t>
      </w:r>
    </w:p>
    <w:p>
      <w:pPr>
        <w:spacing w:after="0"/>
        <w:jc w:val="left"/>
        <w:rPr>
          <w:sz w:val="22"/>
        </w:rPr>
        <w:sectPr>
          <w:pgSz w:w="11910" w:h="16840"/>
          <w:pgMar w:header="0" w:footer="1000" w:top="1380" w:bottom="1200" w:left="1275" w:right="1275"/>
        </w:sectPr>
      </w:pPr>
    </w:p>
    <w:p>
      <w:pPr>
        <w:spacing w:before="19"/>
        <w:ind w:left="142" w:right="0" w:firstLine="0"/>
        <w:jc w:val="left"/>
        <w:rPr>
          <w:b/>
          <w:sz w:val="24"/>
        </w:rPr>
      </w:pPr>
      <w:r>
        <w:rPr>
          <w:b/>
          <w:sz w:val="24"/>
          <w:u w:val="single"/>
        </w:rPr>
        <w:t>Assessment</w:t>
      </w:r>
      <w:r>
        <w:rPr>
          <w:b/>
          <w:spacing w:val="-5"/>
          <w:sz w:val="24"/>
          <w:u w:val="single"/>
        </w:rPr>
        <w:t> </w:t>
      </w:r>
      <w:r>
        <w:rPr>
          <w:b/>
          <w:spacing w:val="-2"/>
          <w:sz w:val="24"/>
          <w:u w:val="single"/>
        </w:rPr>
        <w:t>methods</w:t>
      </w:r>
    </w:p>
    <w:p>
      <w:pPr>
        <w:pStyle w:val="BodyText"/>
        <w:spacing w:line="259" w:lineRule="auto" w:before="183"/>
        <w:ind w:left="142" w:right="218"/>
      </w:pPr>
      <w:r>
        <w:rPr/>
        <w:t>The course is assessed on a continuous basis. The final mark is calculated as the average of three marks, each weighted equally:</w:t>
      </w:r>
    </w:p>
    <w:p>
      <w:pPr>
        <w:pStyle w:val="ListParagraph"/>
        <w:numPr>
          <w:ilvl w:val="0"/>
          <w:numId w:val="2"/>
        </w:numPr>
        <w:tabs>
          <w:tab w:pos="982" w:val="left" w:leader="none"/>
        </w:tabs>
        <w:spacing w:line="259" w:lineRule="auto" w:before="160" w:after="0"/>
        <w:ind w:left="850" w:right="141" w:firstLine="0"/>
        <w:jc w:val="left"/>
        <w:rPr>
          <w:sz w:val="24"/>
        </w:rPr>
      </w:pPr>
      <w:r>
        <w:rPr>
          <w:sz w:val="24"/>
        </w:rPr>
        <w:t>A mark for an oral presentation, prepared and delivered in front of the class, either individually or in pairs, on a topic chosen at the beginning of the semester.</w:t>
      </w:r>
    </w:p>
    <w:p>
      <w:pPr>
        <w:pStyle w:val="ListParagraph"/>
        <w:numPr>
          <w:ilvl w:val="0"/>
          <w:numId w:val="2"/>
        </w:numPr>
        <w:tabs>
          <w:tab w:pos="1006" w:val="left" w:leader="none"/>
        </w:tabs>
        <w:spacing w:line="259" w:lineRule="auto" w:before="159" w:after="0"/>
        <w:ind w:left="850" w:right="140" w:firstLine="0"/>
        <w:jc w:val="left"/>
        <w:rPr>
          <w:sz w:val="24"/>
        </w:rPr>
      </w:pPr>
      <w:r>
        <w:rPr>
          <w:sz w:val="24"/>
        </w:rPr>
        <w:t>A</w:t>
      </w:r>
      <w:r>
        <w:rPr>
          <w:spacing w:val="27"/>
          <w:sz w:val="24"/>
        </w:rPr>
        <w:t> </w:t>
      </w:r>
      <w:r>
        <w:rPr>
          <w:sz w:val="24"/>
        </w:rPr>
        <w:t>mark</w:t>
      </w:r>
      <w:r>
        <w:rPr>
          <w:spacing w:val="26"/>
          <w:sz w:val="24"/>
        </w:rPr>
        <w:t> </w:t>
      </w:r>
      <w:r>
        <w:rPr>
          <w:sz w:val="24"/>
        </w:rPr>
        <w:t>assessing</w:t>
      </w:r>
      <w:r>
        <w:rPr>
          <w:spacing w:val="27"/>
          <w:sz w:val="24"/>
        </w:rPr>
        <w:t> </w:t>
      </w:r>
      <w:r>
        <w:rPr>
          <w:sz w:val="24"/>
        </w:rPr>
        <w:t>a</w:t>
      </w:r>
      <w:r>
        <w:rPr>
          <w:spacing w:val="26"/>
          <w:sz w:val="24"/>
        </w:rPr>
        <w:t> </w:t>
      </w:r>
      <w:r>
        <w:rPr>
          <w:sz w:val="24"/>
        </w:rPr>
        <w:t>written</w:t>
      </w:r>
      <w:r>
        <w:rPr>
          <w:spacing w:val="25"/>
          <w:sz w:val="24"/>
        </w:rPr>
        <w:t> </w:t>
      </w:r>
      <w:r>
        <w:rPr>
          <w:sz w:val="24"/>
        </w:rPr>
        <w:t>examination,</w:t>
      </w:r>
      <w:r>
        <w:rPr>
          <w:spacing w:val="25"/>
          <w:sz w:val="24"/>
        </w:rPr>
        <w:t> </w:t>
      </w:r>
      <w:r>
        <w:rPr>
          <w:sz w:val="24"/>
        </w:rPr>
        <w:t>including</w:t>
      </w:r>
      <w:r>
        <w:rPr>
          <w:spacing w:val="27"/>
          <w:sz w:val="24"/>
        </w:rPr>
        <w:t> </w:t>
      </w:r>
      <w:r>
        <w:rPr>
          <w:sz w:val="24"/>
        </w:rPr>
        <w:t>questions</w:t>
      </w:r>
      <w:r>
        <w:rPr>
          <w:spacing w:val="26"/>
          <w:sz w:val="24"/>
        </w:rPr>
        <w:t> </w:t>
      </w:r>
      <w:r>
        <w:rPr>
          <w:sz w:val="24"/>
        </w:rPr>
        <w:t>on</w:t>
      </w:r>
      <w:r>
        <w:rPr>
          <w:spacing w:val="27"/>
          <w:sz w:val="24"/>
        </w:rPr>
        <w:t> </w:t>
      </w:r>
      <w:r>
        <w:rPr>
          <w:sz w:val="24"/>
        </w:rPr>
        <w:t>the</w:t>
      </w:r>
      <w:r>
        <w:rPr>
          <w:spacing w:val="26"/>
          <w:sz w:val="24"/>
        </w:rPr>
        <w:t> </w:t>
      </w:r>
      <w:r>
        <w:rPr>
          <w:sz w:val="24"/>
        </w:rPr>
        <w:t>course</w:t>
      </w:r>
      <w:r>
        <w:rPr>
          <w:spacing w:val="25"/>
          <w:sz w:val="24"/>
        </w:rPr>
        <w:t> </w:t>
      </w:r>
      <w:r>
        <w:rPr>
          <w:sz w:val="24"/>
        </w:rPr>
        <w:t>and</w:t>
      </w:r>
      <w:r>
        <w:rPr>
          <w:spacing w:val="25"/>
          <w:sz w:val="24"/>
        </w:rPr>
        <w:t> </w:t>
      </w:r>
      <w:r>
        <w:rPr>
          <w:sz w:val="24"/>
        </w:rPr>
        <w:t>questions</w:t>
      </w:r>
      <w:r>
        <w:rPr>
          <w:spacing w:val="25"/>
          <w:sz w:val="24"/>
        </w:rPr>
        <w:t> </w:t>
      </w:r>
      <w:r>
        <w:rPr>
          <w:sz w:val="24"/>
        </w:rPr>
        <w:t>to analyse one document about an issue discussed in class.</w:t>
      </w:r>
    </w:p>
    <w:p>
      <w:pPr>
        <w:pStyle w:val="ListParagraph"/>
        <w:numPr>
          <w:ilvl w:val="0"/>
          <w:numId w:val="2"/>
        </w:numPr>
        <w:tabs>
          <w:tab w:pos="1045" w:val="left" w:leader="none"/>
        </w:tabs>
        <w:spacing w:line="259" w:lineRule="auto" w:before="160" w:after="0"/>
        <w:ind w:left="850" w:right="140" w:firstLine="0"/>
        <w:jc w:val="left"/>
        <w:rPr>
          <w:sz w:val="24"/>
        </w:rPr>
      </w:pPr>
      <w:r>
        <w:rPr>
          <w:sz w:val="24"/>
        </w:rPr>
        <w:t>A</w:t>
      </w:r>
      <w:r>
        <w:rPr>
          <w:spacing w:val="40"/>
          <w:sz w:val="24"/>
        </w:rPr>
        <w:t> </w:t>
      </w:r>
      <w:r>
        <w:rPr>
          <w:sz w:val="24"/>
        </w:rPr>
        <w:t>mark</w:t>
      </w:r>
      <w:r>
        <w:rPr>
          <w:spacing w:val="40"/>
          <w:sz w:val="24"/>
        </w:rPr>
        <w:t> </w:t>
      </w:r>
      <w:r>
        <w:rPr>
          <w:sz w:val="24"/>
        </w:rPr>
        <w:t>rewarding</w:t>
      </w:r>
      <w:r>
        <w:rPr>
          <w:spacing w:val="40"/>
          <w:sz w:val="24"/>
        </w:rPr>
        <w:t> </w:t>
      </w:r>
      <w:r>
        <w:rPr>
          <w:sz w:val="24"/>
        </w:rPr>
        <w:t>the</w:t>
      </w:r>
      <w:r>
        <w:rPr>
          <w:spacing w:val="40"/>
          <w:sz w:val="24"/>
        </w:rPr>
        <w:t> </w:t>
      </w:r>
      <w:r>
        <w:rPr>
          <w:sz w:val="24"/>
        </w:rPr>
        <w:t>student's</w:t>
      </w:r>
      <w:r>
        <w:rPr>
          <w:spacing w:val="40"/>
          <w:sz w:val="24"/>
        </w:rPr>
        <w:t> </w:t>
      </w:r>
      <w:r>
        <w:rPr>
          <w:sz w:val="24"/>
        </w:rPr>
        <w:t>commitment</w:t>
      </w:r>
      <w:r>
        <w:rPr>
          <w:spacing w:val="40"/>
          <w:sz w:val="24"/>
        </w:rPr>
        <w:t> </w:t>
      </w:r>
      <w:r>
        <w:rPr>
          <w:sz w:val="24"/>
        </w:rPr>
        <w:t>throughout</w:t>
      </w:r>
      <w:r>
        <w:rPr>
          <w:spacing w:val="40"/>
          <w:sz w:val="24"/>
        </w:rPr>
        <w:t> </w:t>
      </w:r>
      <w:r>
        <w:rPr>
          <w:sz w:val="24"/>
        </w:rPr>
        <w:t>the</w:t>
      </w:r>
      <w:r>
        <w:rPr>
          <w:spacing w:val="40"/>
          <w:sz w:val="24"/>
        </w:rPr>
        <w:t> </w:t>
      </w:r>
      <w:r>
        <w:rPr>
          <w:sz w:val="24"/>
        </w:rPr>
        <w:t>course,</w:t>
      </w:r>
      <w:r>
        <w:rPr>
          <w:spacing w:val="40"/>
          <w:sz w:val="24"/>
        </w:rPr>
        <w:t> </w:t>
      </w:r>
      <w:r>
        <w:rPr>
          <w:sz w:val="24"/>
        </w:rPr>
        <w:t>in</w:t>
      </w:r>
      <w:r>
        <w:rPr>
          <w:spacing w:val="40"/>
          <w:sz w:val="24"/>
        </w:rPr>
        <w:t> </w:t>
      </w:r>
      <w:r>
        <w:rPr>
          <w:sz w:val="24"/>
        </w:rPr>
        <w:t>particular</w:t>
      </w:r>
      <w:r>
        <w:rPr>
          <w:spacing w:val="40"/>
          <w:sz w:val="24"/>
        </w:rPr>
        <w:t> </w:t>
      </w:r>
      <w:r>
        <w:rPr>
          <w:sz w:val="24"/>
        </w:rPr>
        <w:t>their</w:t>
      </w:r>
      <w:r>
        <w:rPr>
          <w:spacing w:val="80"/>
          <w:sz w:val="24"/>
        </w:rPr>
        <w:t> </w:t>
      </w:r>
      <w:r>
        <w:rPr>
          <w:sz w:val="24"/>
        </w:rPr>
        <w:t>involvement and the relevance of their participation in group study.</w:t>
      </w:r>
    </w:p>
    <w:p>
      <w:pPr>
        <w:pStyle w:val="BodyText"/>
      </w:pPr>
    </w:p>
    <w:p>
      <w:pPr>
        <w:pStyle w:val="BodyText"/>
        <w:spacing w:before="39"/>
      </w:pPr>
    </w:p>
    <w:p>
      <w:pPr>
        <w:pStyle w:val="ListParagraph"/>
        <w:numPr>
          <w:ilvl w:val="0"/>
          <w:numId w:val="3"/>
        </w:numPr>
        <w:tabs>
          <w:tab w:pos="983" w:val="left" w:leader="none"/>
        </w:tabs>
        <w:spacing w:line="240" w:lineRule="auto" w:before="0" w:after="0"/>
        <w:ind w:left="983" w:right="0" w:hanging="133"/>
        <w:jc w:val="left"/>
        <w:rPr>
          <w:sz w:val="24"/>
        </w:rPr>
      </w:pPr>
      <w:r>
        <w:rPr>
          <w:sz w:val="24"/>
        </w:rPr>
        <w:t>Oral</w:t>
      </w:r>
      <w:r>
        <w:rPr>
          <w:spacing w:val="-4"/>
          <w:sz w:val="24"/>
        </w:rPr>
        <w:t> </w:t>
      </w:r>
      <w:r>
        <w:rPr>
          <w:spacing w:val="-2"/>
          <w:sz w:val="24"/>
        </w:rPr>
        <w:t>presentation</w:t>
      </w:r>
    </w:p>
    <w:p>
      <w:pPr>
        <w:pStyle w:val="BodyText"/>
        <w:spacing w:line="259" w:lineRule="auto" w:before="183"/>
        <w:ind w:left="142" w:right="141"/>
        <w:jc w:val="both"/>
      </w:pPr>
      <w:r>
        <w:rPr/>
        <w:t>Duration: 20-25 minutes maximum (more or less 10%, failure to adhere to the time limit will be penalised in the assessment)</w:t>
      </w:r>
    </w:p>
    <w:p>
      <w:pPr>
        <w:pStyle w:val="BodyText"/>
        <w:spacing w:line="259" w:lineRule="auto" w:before="160"/>
        <w:ind w:left="142" w:right="139"/>
        <w:jc w:val="both"/>
      </w:pPr>
      <w:r>
        <w:rPr/>
        <w:t>The presentation should shed light on and analyse the event or issue in question in the context of the course, providing a historical overview of opposition to European unification. Who are the key players? What are their strategies? What are the consequences, and what will be remembered and passed on to future generations?</w:t>
      </w:r>
    </w:p>
    <w:p>
      <w:pPr>
        <w:pStyle w:val="BodyText"/>
        <w:spacing w:line="259" w:lineRule="auto" w:before="160"/>
        <w:ind w:left="142" w:right="140"/>
        <w:jc w:val="both"/>
      </w:pPr>
      <w:r>
        <w:rPr/>
        <w:t>Efforts to synthesise, structure</w:t>
      </w:r>
      <w:r>
        <w:rPr>
          <w:spacing w:val="-1"/>
        </w:rPr>
        <w:t> </w:t>
      </w:r>
      <w:r>
        <w:rPr/>
        <w:t>and analyse</w:t>
      </w:r>
      <w:r>
        <w:rPr>
          <w:spacing w:val="-1"/>
        </w:rPr>
        <w:t> </w:t>
      </w:r>
      <w:r>
        <w:rPr/>
        <w:t>the</w:t>
      </w:r>
      <w:r>
        <w:rPr>
          <w:spacing w:val="-1"/>
        </w:rPr>
        <w:t> </w:t>
      </w:r>
      <w:r>
        <w:rPr/>
        <w:t>overall picture will</w:t>
      </w:r>
      <w:r>
        <w:rPr>
          <w:spacing w:val="-1"/>
        </w:rPr>
        <w:t> </w:t>
      </w:r>
      <w:r>
        <w:rPr/>
        <w:t>be valued, as will</w:t>
      </w:r>
      <w:r>
        <w:rPr>
          <w:spacing w:val="-1"/>
        </w:rPr>
        <w:t> </w:t>
      </w:r>
      <w:r>
        <w:rPr/>
        <w:t>the ability to support the</w:t>
      </w:r>
      <w:r>
        <w:rPr>
          <w:spacing w:val="-5"/>
        </w:rPr>
        <w:t> </w:t>
      </w:r>
      <w:r>
        <w:rPr/>
        <w:t>argument</w:t>
      </w:r>
      <w:r>
        <w:rPr>
          <w:spacing w:val="-5"/>
        </w:rPr>
        <w:t> </w:t>
      </w:r>
      <w:r>
        <w:rPr/>
        <w:t>with</w:t>
      </w:r>
      <w:r>
        <w:rPr>
          <w:spacing w:val="-5"/>
        </w:rPr>
        <w:t> </w:t>
      </w:r>
      <w:r>
        <w:rPr/>
        <w:t>a</w:t>
      </w:r>
      <w:r>
        <w:rPr>
          <w:spacing w:val="-5"/>
        </w:rPr>
        <w:t> </w:t>
      </w:r>
      <w:r>
        <w:rPr/>
        <w:t>concrete</w:t>
      </w:r>
      <w:r>
        <w:rPr>
          <w:spacing w:val="-7"/>
        </w:rPr>
        <w:t> </w:t>
      </w:r>
      <w:r>
        <w:rPr/>
        <w:t>and</w:t>
      </w:r>
      <w:r>
        <w:rPr>
          <w:spacing w:val="-5"/>
        </w:rPr>
        <w:t> </w:t>
      </w:r>
      <w:r>
        <w:rPr/>
        <w:t>well-argued</w:t>
      </w:r>
      <w:r>
        <w:rPr>
          <w:spacing w:val="-6"/>
        </w:rPr>
        <w:t> </w:t>
      </w:r>
      <w:r>
        <w:rPr/>
        <w:t>study.</w:t>
      </w:r>
      <w:r>
        <w:rPr>
          <w:spacing w:val="-6"/>
        </w:rPr>
        <w:t> </w:t>
      </w:r>
      <w:r>
        <w:rPr/>
        <w:t>The</w:t>
      </w:r>
      <w:r>
        <w:rPr>
          <w:spacing w:val="-7"/>
        </w:rPr>
        <w:t> </w:t>
      </w:r>
      <w:r>
        <w:rPr/>
        <w:t>selection</w:t>
      </w:r>
      <w:r>
        <w:rPr>
          <w:spacing w:val="-5"/>
        </w:rPr>
        <w:t> </w:t>
      </w:r>
      <w:r>
        <w:rPr/>
        <w:t>and</w:t>
      </w:r>
      <w:r>
        <w:rPr>
          <w:spacing w:val="-6"/>
        </w:rPr>
        <w:t> </w:t>
      </w:r>
      <w:r>
        <w:rPr/>
        <w:t>study</w:t>
      </w:r>
      <w:r>
        <w:rPr>
          <w:spacing w:val="-5"/>
        </w:rPr>
        <w:t> </w:t>
      </w:r>
      <w:r>
        <w:rPr/>
        <w:t>of</w:t>
      </w:r>
      <w:r>
        <w:rPr>
          <w:spacing w:val="-5"/>
        </w:rPr>
        <w:t> </w:t>
      </w:r>
      <w:r>
        <w:rPr/>
        <w:t>relevant</w:t>
      </w:r>
      <w:r>
        <w:rPr>
          <w:spacing w:val="-5"/>
        </w:rPr>
        <w:t> </w:t>
      </w:r>
      <w:r>
        <w:rPr/>
        <w:t>sources</w:t>
      </w:r>
      <w:r>
        <w:rPr>
          <w:spacing w:val="-5"/>
        </w:rPr>
        <w:t> </w:t>
      </w:r>
      <w:r>
        <w:rPr/>
        <w:t>(written, photographic, radio, audiovisual, etc.) to support the argument are essential. Presenting and analysing documents used in the presentation are important.</w:t>
      </w:r>
    </w:p>
    <w:p>
      <w:pPr>
        <w:pStyle w:val="BodyText"/>
        <w:spacing w:line="259" w:lineRule="auto" w:before="158"/>
        <w:ind w:left="142" w:right="140"/>
        <w:jc w:val="both"/>
      </w:pPr>
      <w:r>
        <w:rPr/>
        <w:t>Following the oral presentation, there will be a 10-minute discussion to answer questions and engage in debate. The presentation material may be shared with the whole class via the Moodle online platform. Please send your presentation materials (pdf, ppt) to </w:t>
      </w:r>
      <w:hyperlink r:id="rId7">
        <w:r>
          <w:rPr/>
          <w:t>hmoritz@unistra.fr</w:t>
        </w:r>
      </w:hyperlink>
      <w:r>
        <w:rPr/>
        <w:t> before the start of your </w:t>
      </w:r>
      <w:r>
        <w:rPr>
          <w:spacing w:val="-2"/>
        </w:rPr>
        <w:t>presentation.</w:t>
      </w:r>
    </w:p>
    <w:p>
      <w:pPr>
        <w:pStyle w:val="BodyText"/>
      </w:pPr>
    </w:p>
    <w:p>
      <w:pPr>
        <w:pStyle w:val="BodyText"/>
        <w:spacing w:before="39"/>
      </w:pPr>
    </w:p>
    <w:p>
      <w:pPr>
        <w:pStyle w:val="ListParagraph"/>
        <w:numPr>
          <w:ilvl w:val="0"/>
          <w:numId w:val="3"/>
        </w:numPr>
        <w:tabs>
          <w:tab w:pos="983" w:val="left" w:leader="none"/>
        </w:tabs>
        <w:spacing w:line="384" w:lineRule="auto" w:before="0" w:after="0"/>
        <w:ind w:left="142" w:right="6637" w:firstLine="708"/>
        <w:jc w:val="left"/>
        <w:rPr>
          <w:sz w:val="24"/>
        </w:rPr>
      </w:pPr>
      <w:r>
        <w:rPr>
          <w:sz w:val="24"/>
        </w:rPr>
        <w:t>Written</w:t>
      </w:r>
      <w:r>
        <w:rPr>
          <w:spacing w:val="-14"/>
          <w:sz w:val="24"/>
        </w:rPr>
        <w:t> </w:t>
      </w:r>
      <w:r>
        <w:rPr>
          <w:sz w:val="24"/>
        </w:rPr>
        <w:t>examination Duration: 1 hour</w:t>
      </w:r>
    </w:p>
    <w:p>
      <w:pPr>
        <w:pStyle w:val="BodyText"/>
        <w:spacing w:line="259" w:lineRule="auto" w:before="3"/>
        <w:ind w:left="142" w:right="140"/>
        <w:jc w:val="both"/>
      </w:pPr>
      <w:r>
        <w:rPr/>
        <w:t>This written examination will include questions testing knowledge of the course and questions to analyse one document about an issue discussed in class.</w:t>
      </w:r>
    </w:p>
    <w:p>
      <w:pPr>
        <w:pStyle w:val="BodyText"/>
      </w:pPr>
    </w:p>
    <w:p>
      <w:pPr>
        <w:pStyle w:val="BodyText"/>
        <w:spacing w:before="38"/>
      </w:pPr>
    </w:p>
    <w:p>
      <w:pPr>
        <w:pStyle w:val="ListParagraph"/>
        <w:numPr>
          <w:ilvl w:val="0"/>
          <w:numId w:val="3"/>
        </w:numPr>
        <w:tabs>
          <w:tab w:pos="983" w:val="left" w:leader="none"/>
        </w:tabs>
        <w:spacing w:line="240" w:lineRule="auto" w:before="1" w:after="0"/>
        <w:ind w:left="983" w:right="0" w:hanging="133"/>
        <w:jc w:val="left"/>
        <w:rPr>
          <w:sz w:val="24"/>
        </w:rPr>
      </w:pPr>
      <w:r>
        <w:rPr>
          <w:sz w:val="24"/>
        </w:rPr>
        <w:t>Class</w:t>
      </w:r>
      <w:r>
        <w:rPr>
          <w:spacing w:val="-4"/>
          <w:sz w:val="24"/>
        </w:rPr>
        <w:t> </w:t>
      </w:r>
      <w:r>
        <w:rPr>
          <w:spacing w:val="-2"/>
          <w:sz w:val="24"/>
        </w:rPr>
        <w:t>participation</w:t>
      </w:r>
    </w:p>
    <w:p>
      <w:pPr>
        <w:pStyle w:val="BodyText"/>
        <w:spacing w:line="259" w:lineRule="auto" w:before="183"/>
        <w:ind w:left="142" w:right="141"/>
        <w:jc w:val="both"/>
      </w:pPr>
      <w:r>
        <w:rPr/>
        <w:t>The class participation will evaluate your involvement in the course by questioning after presentations, participating in the collective case studies and in the discussion.</w:t>
      </w:r>
    </w:p>
    <w:sectPr>
      <w:pgSz w:w="11910" w:h="16840"/>
      <w:pgMar w:header="0" w:footer="1000" w:top="1380" w:bottom="120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urier New">
    <w:altName w:val="Courier New"/>
    <w:charset w:val="0"/>
    <w:family w:val="modern"/>
    <w:pitch w:val="fixed"/>
  </w:font>
  <w:font w:name="Garamond">
    <w:altName w:val="Garamond"/>
    <w:charset w:val="0"/>
    <w:family w:val="roman"/>
    <w:pitch w:val="variable"/>
  </w:font>
  <w:font w:name="Unistra A">
    <w:altName w:val="Unistra A"/>
    <w:charset w:val="0"/>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2848">
              <wp:simplePos x="0" y="0"/>
              <wp:positionH relativeFrom="page">
                <wp:posOffset>3706367</wp:posOffset>
              </wp:positionH>
              <wp:positionV relativeFrom="page">
                <wp:posOffset>9917493</wp:posOffset>
              </wp:positionV>
              <wp:extent cx="16002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color w:val="4471C4"/>
                              <w:spacing w:val="-10"/>
                              <w:sz w:val="22"/>
                            </w:rPr>
                            <w:fldChar w:fldCharType="begin"/>
                          </w:r>
                          <w:r>
                            <w:rPr>
                              <w:rFonts w:ascii="Calibri"/>
                              <w:color w:val="4471C4"/>
                              <w:spacing w:val="-10"/>
                              <w:sz w:val="22"/>
                            </w:rPr>
                            <w:instrText> PAGE </w:instrText>
                          </w:r>
                          <w:r>
                            <w:rPr>
                              <w:rFonts w:ascii="Calibri"/>
                              <w:color w:val="4471C4"/>
                              <w:spacing w:val="-10"/>
                              <w:sz w:val="22"/>
                            </w:rPr>
                            <w:fldChar w:fldCharType="separate"/>
                          </w:r>
                          <w:r>
                            <w:rPr>
                              <w:rFonts w:ascii="Calibri"/>
                              <w:color w:val="4471C4"/>
                              <w:spacing w:val="-10"/>
                              <w:sz w:val="22"/>
                            </w:rPr>
                            <w:t>1</w:t>
                          </w:r>
                          <w:r>
                            <w:rPr>
                              <w:rFonts w:ascii="Calibri"/>
                              <w:color w:val="4471C4"/>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839996pt;margin-top:780.904968pt;width:12.6pt;height:13pt;mso-position-horizontal-relative:page;mso-position-vertical-relative:page;z-index:-15813632" type="#_x0000_t202" id="docshape1" filled="false" stroked="false">
              <v:textbox inset="0,0,0,0">
                <w:txbxContent>
                  <w:p>
                    <w:pPr>
                      <w:spacing w:line="244" w:lineRule="exact" w:before="0"/>
                      <w:ind w:left="60" w:right="0" w:firstLine="0"/>
                      <w:jc w:val="left"/>
                      <w:rPr>
                        <w:rFonts w:ascii="Calibri"/>
                        <w:sz w:val="22"/>
                      </w:rPr>
                    </w:pPr>
                    <w:r>
                      <w:rPr>
                        <w:rFonts w:ascii="Calibri"/>
                        <w:color w:val="4471C4"/>
                        <w:spacing w:val="-10"/>
                        <w:sz w:val="22"/>
                      </w:rPr>
                      <w:fldChar w:fldCharType="begin"/>
                    </w:r>
                    <w:r>
                      <w:rPr>
                        <w:rFonts w:ascii="Calibri"/>
                        <w:color w:val="4471C4"/>
                        <w:spacing w:val="-10"/>
                        <w:sz w:val="22"/>
                      </w:rPr>
                      <w:instrText> PAGE </w:instrText>
                    </w:r>
                    <w:r>
                      <w:rPr>
                        <w:rFonts w:ascii="Calibri"/>
                        <w:color w:val="4471C4"/>
                        <w:spacing w:val="-10"/>
                        <w:sz w:val="22"/>
                      </w:rPr>
                      <w:fldChar w:fldCharType="separate"/>
                    </w:r>
                    <w:r>
                      <w:rPr>
                        <w:rFonts w:ascii="Calibri"/>
                        <w:color w:val="4471C4"/>
                        <w:spacing w:val="-10"/>
                        <w:sz w:val="22"/>
                      </w:rPr>
                      <w:t>1</w:t>
                    </w:r>
                    <w:r>
                      <w:rPr>
                        <w:rFonts w:ascii="Calibri"/>
                        <w:color w:val="4471C4"/>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42" w:hanging="135"/>
      </w:pPr>
      <w:rPr>
        <w:rFonts w:hint="default" w:ascii="Unistra A" w:hAnsi="Unistra A" w:eastAsia="Unistra A" w:cs="Unistra A"/>
        <w:b w:val="0"/>
        <w:bCs w:val="0"/>
        <w:i w:val="0"/>
        <w:iCs w:val="0"/>
        <w:spacing w:val="0"/>
        <w:w w:val="100"/>
        <w:sz w:val="24"/>
        <w:szCs w:val="24"/>
        <w:lang w:val="en-US" w:eastAsia="en-US" w:bidi="ar-SA"/>
      </w:rPr>
    </w:lvl>
    <w:lvl w:ilvl="1">
      <w:start w:val="0"/>
      <w:numFmt w:val="bullet"/>
      <w:lvlText w:val="•"/>
      <w:lvlJc w:val="left"/>
      <w:pPr>
        <w:ind w:left="1061" w:hanging="135"/>
      </w:pPr>
      <w:rPr>
        <w:rFonts w:hint="default"/>
        <w:lang w:val="en-US" w:eastAsia="en-US" w:bidi="ar-SA"/>
      </w:rPr>
    </w:lvl>
    <w:lvl w:ilvl="2">
      <w:start w:val="0"/>
      <w:numFmt w:val="bullet"/>
      <w:lvlText w:val="•"/>
      <w:lvlJc w:val="left"/>
      <w:pPr>
        <w:ind w:left="1983" w:hanging="135"/>
      </w:pPr>
      <w:rPr>
        <w:rFonts w:hint="default"/>
        <w:lang w:val="en-US" w:eastAsia="en-US" w:bidi="ar-SA"/>
      </w:rPr>
    </w:lvl>
    <w:lvl w:ilvl="3">
      <w:start w:val="0"/>
      <w:numFmt w:val="bullet"/>
      <w:lvlText w:val="•"/>
      <w:lvlJc w:val="left"/>
      <w:pPr>
        <w:ind w:left="2904" w:hanging="135"/>
      </w:pPr>
      <w:rPr>
        <w:rFonts w:hint="default"/>
        <w:lang w:val="en-US" w:eastAsia="en-US" w:bidi="ar-SA"/>
      </w:rPr>
    </w:lvl>
    <w:lvl w:ilvl="4">
      <w:start w:val="0"/>
      <w:numFmt w:val="bullet"/>
      <w:lvlText w:val="•"/>
      <w:lvlJc w:val="left"/>
      <w:pPr>
        <w:ind w:left="3826" w:hanging="135"/>
      </w:pPr>
      <w:rPr>
        <w:rFonts w:hint="default"/>
        <w:lang w:val="en-US" w:eastAsia="en-US" w:bidi="ar-SA"/>
      </w:rPr>
    </w:lvl>
    <w:lvl w:ilvl="5">
      <w:start w:val="0"/>
      <w:numFmt w:val="bullet"/>
      <w:lvlText w:val="•"/>
      <w:lvlJc w:val="left"/>
      <w:pPr>
        <w:ind w:left="4748" w:hanging="135"/>
      </w:pPr>
      <w:rPr>
        <w:rFonts w:hint="default"/>
        <w:lang w:val="en-US" w:eastAsia="en-US" w:bidi="ar-SA"/>
      </w:rPr>
    </w:lvl>
    <w:lvl w:ilvl="6">
      <w:start w:val="0"/>
      <w:numFmt w:val="bullet"/>
      <w:lvlText w:val="•"/>
      <w:lvlJc w:val="left"/>
      <w:pPr>
        <w:ind w:left="5669" w:hanging="135"/>
      </w:pPr>
      <w:rPr>
        <w:rFonts w:hint="default"/>
        <w:lang w:val="en-US" w:eastAsia="en-US" w:bidi="ar-SA"/>
      </w:rPr>
    </w:lvl>
    <w:lvl w:ilvl="7">
      <w:start w:val="0"/>
      <w:numFmt w:val="bullet"/>
      <w:lvlText w:val="•"/>
      <w:lvlJc w:val="left"/>
      <w:pPr>
        <w:ind w:left="6591" w:hanging="135"/>
      </w:pPr>
      <w:rPr>
        <w:rFonts w:hint="default"/>
        <w:lang w:val="en-US" w:eastAsia="en-US" w:bidi="ar-SA"/>
      </w:rPr>
    </w:lvl>
    <w:lvl w:ilvl="8">
      <w:start w:val="0"/>
      <w:numFmt w:val="bullet"/>
      <w:lvlText w:val="•"/>
      <w:lvlJc w:val="left"/>
      <w:pPr>
        <w:ind w:left="7513" w:hanging="135"/>
      </w:pPr>
      <w:rPr>
        <w:rFonts w:hint="default"/>
        <w:lang w:val="en-US" w:eastAsia="en-US" w:bidi="ar-SA"/>
      </w:rPr>
    </w:lvl>
  </w:abstractNum>
  <w:abstractNum w:abstractNumId="1">
    <w:multiLevelType w:val="hybridMultilevel"/>
    <w:lvl w:ilvl="0">
      <w:start w:val="0"/>
      <w:numFmt w:val="bullet"/>
      <w:lvlText w:val="-"/>
      <w:lvlJc w:val="left"/>
      <w:pPr>
        <w:ind w:left="850" w:hanging="134"/>
      </w:pPr>
      <w:rPr>
        <w:rFonts w:hint="default" w:ascii="Unistra A" w:hAnsi="Unistra A" w:eastAsia="Unistra A" w:cs="Unistra A"/>
        <w:b w:val="0"/>
        <w:bCs w:val="0"/>
        <w:i w:val="0"/>
        <w:iCs w:val="0"/>
        <w:spacing w:val="0"/>
        <w:w w:val="100"/>
        <w:sz w:val="24"/>
        <w:szCs w:val="24"/>
        <w:lang w:val="en-US" w:eastAsia="en-US" w:bidi="ar-SA"/>
      </w:rPr>
    </w:lvl>
    <w:lvl w:ilvl="1">
      <w:start w:val="0"/>
      <w:numFmt w:val="bullet"/>
      <w:lvlText w:val="•"/>
      <w:lvlJc w:val="left"/>
      <w:pPr>
        <w:ind w:left="1709" w:hanging="134"/>
      </w:pPr>
      <w:rPr>
        <w:rFonts w:hint="default"/>
        <w:lang w:val="en-US" w:eastAsia="en-US" w:bidi="ar-SA"/>
      </w:rPr>
    </w:lvl>
    <w:lvl w:ilvl="2">
      <w:start w:val="0"/>
      <w:numFmt w:val="bullet"/>
      <w:lvlText w:val="•"/>
      <w:lvlJc w:val="left"/>
      <w:pPr>
        <w:ind w:left="2559" w:hanging="134"/>
      </w:pPr>
      <w:rPr>
        <w:rFonts w:hint="default"/>
        <w:lang w:val="en-US" w:eastAsia="en-US" w:bidi="ar-SA"/>
      </w:rPr>
    </w:lvl>
    <w:lvl w:ilvl="3">
      <w:start w:val="0"/>
      <w:numFmt w:val="bullet"/>
      <w:lvlText w:val="•"/>
      <w:lvlJc w:val="left"/>
      <w:pPr>
        <w:ind w:left="3408" w:hanging="134"/>
      </w:pPr>
      <w:rPr>
        <w:rFonts w:hint="default"/>
        <w:lang w:val="en-US" w:eastAsia="en-US" w:bidi="ar-SA"/>
      </w:rPr>
    </w:lvl>
    <w:lvl w:ilvl="4">
      <w:start w:val="0"/>
      <w:numFmt w:val="bullet"/>
      <w:lvlText w:val="•"/>
      <w:lvlJc w:val="left"/>
      <w:pPr>
        <w:ind w:left="4258" w:hanging="134"/>
      </w:pPr>
      <w:rPr>
        <w:rFonts w:hint="default"/>
        <w:lang w:val="en-US" w:eastAsia="en-US" w:bidi="ar-SA"/>
      </w:rPr>
    </w:lvl>
    <w:lvl w:ilvl="5">
      <w:start w:val="0"/>
      <w:numFmt w:val="bullet"/>
      <w:lvlText w:val="•"/>
      <w:lvlJc w:val="left"/>
      <w:pPr>
        <w:ind w:left="5108" w:hanging="134"/>
      </w:pPr>
      <w:rPr>
        <w:rFonts w:hint="default"/>
        <w:lang w:val="en-US" w:eastAsia="en-US" w:bidi="ar-SA"/>
      </w:rPr>
    </w:lvl>
    <w:lvl w:ilvl="6">
      <w:start w:val="0"/>
      <w:numFmt w:val="bullet"/>
      <w:lvlText w:val="•"/>
      <w:lvlJc w:val="left"/>
      <w:pPr>
        <w:ind w:left="5957" w:hanging="134"/>
      </w:pPr>
      <w:rPr>
        <w:rFonts w:hint="default"/>
        <w:lang w:val="en-US" w:eastAsia="en-US" w:bidi="ar-SA"/>
      </w:rPr>
    </w:lvl>
    <w:lvl w:ilvl="7">
      <w:start w:val="0"/>
      <w:numFmt w:val="bullet"/>
      <w:lvlText w:val="•"/>
      <w:lvlJc w:val="left"/>
      <w:pPr>
        <w:ind w:left="6807" w:hanging="134"/>
      </w:pPr>
      <w:rPr>
        <w:rFonts w:hint="default"/>
        <w:lang w:val="en-US" w:eastAsia="en-US" w:bidi="ar-SA"/>
      </w:rPr>
    </w:lvl>
    <w:lvl w:ilvl="8">
      <w:start w:val="0"/>
      <w:numFmt w:val="bullet"/>
      <w:lvlText w:val="•"/>
      <w:lvlJc w:val="left"/>
      <w:pPr>
        <w:ind w:left="7657" w:hanging="134"/>
      </w:pPr>
      <w:rPr>
        <w:rFonts w:hint="default"/>
        <w:lang w:val="en-US" w:eastAsia="en-US" w:bidi="ar-SA"/>
      </w:rPr>
    </w:lvl>
  </w:abstractNum>
  <w:abstractNum w:abstractNumId="0">
    <w:multiLevelType w:val="hybridMultilevel"/>
    <w:lvl w:ilvl="0">
      <w:start w:val="0"/>
      <w:numFmt w:val="bullet"/>
      <w:lvlText w:val="-"/>
      <w:lvlJc w:val="left"/>
      <w:pPr>
        <w:ind w:left="862" w:hanging="360"/>
      </w:pPr>
      <w:rPr>
        <w:rFonts w:hint="default" w:ascii="Garamond" w:hAnsi="Garamond" w:eastAsia="Garamond" w:cs="Garamond"/>
        <w:b w:val="0"/>
        <w:bCs w:val="0"/>
        <w:i w:val="0"/>
        <w:iCs w:val="0"/>
        <w:spacing w:val="0"/>
        <w:w w:val="100"/>
        <w:sz w:val="24"/>
        <w:szCs w:val="24"/>
        <w:lang w:val="en-US" w:eastAsia="en-US" w:bidi="ar-SA"/>
      </w:rPr>
    </w:lvl>
    <w:lvl w:ilvl="1">
      <w:start w:val="0"/>
      <w:numFmt w:val="bullet"/>
      <w:lvlText w:val="o"/>
      <w:lvlJc w:val="left"/>
      <w:pPr>
        <w:ind w:left="1582"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444" w:hanging="360"/>
      </w:pPr>
      <w:rPr>
        <w:rFonts w:hint="default"/>
        <w:lang w:val="en-US" w:eastAsia="en-US" w:bidi="ar-SA"/>
      </w:rPr>
    </w:lvl>
    <w:lvl w:ilvl="3">
      <w:start w:val="0"/>
      <w:numFmt w:val="bullet"/>
      <w:lvlText w:val="•"/>
      <w:lvlJc w:val="left"/>
      <w:pPr>
        <w:ind w:left="3308" w:hanging="360"/>
      </w:pPr>
      <w:rPr>
        <w:rFonts w:hint="default"/>
        <w:lang w:val="en-US" w:eastAsia="en-US" w:bidi="ar-SA"/>
      </w:rPr>
    </w:lvl>
    <w:lvl w:ilvl="4">
      <w:start w:val="0"/>
      <w:numFmt w:val="bullet"/>
      <w:lvlText w:val="•"/>
      <w:lvlJc w:val="left"/>
      <w:pPr>
        <w:ind w:left="4172" w:hanging="360"/>
      </w:pPr>
      <w:rPr>
        <w:rFonts w:hint="default"/>
        <w:lang w:val="en-US" w:eastAsia="en-US" w:bidi="ar-SA"/>
      </w:rPr>
    </w:lvl>
    <w:lvl w:ilvl="5">
      <w:start w:val="0"/>
      <w:numFmt w:val="bullet"/>
      <w:lvlText w:val="•"/>
      <w:lvlJc w:val="left"/>
      <w:pPr>
        <w:ind w:left="5036" w:hanging="360"/>
      </w:pPr>
      <w:rPr>
        <w:rFonts w:hint="default"/>
        <w:lang w:val="en-US" w:eastAsia="en-US" w:bidi="ar-SA"/>
      </w:rPr>
    </w:lvl>
    <w:lvl w:ilvl="6">
      <w:start w:val="0"/>
      <w:numFmt w:val="bullet"/>
      <w:lvlText w:val="•"/>
      <w:lvlJc w:val="left"/>
      <w:pPr>
        <w:ind w:left="5900" w:hanging="360"/>
      </w:pPr>
      <w:rPr>
        <w:rFonts w:hint="default"/>
        <w:lang w:val="en-US" w:eastAsia="en-US" w:bidi="ar-SA"/>
      </w:rPr>
    </w:lvl>
    <w:lvl w:ilvl="7">
      <w:start w:val="0"/>
      <w:numFmt w:val="bullet"/>
      <w:lvlText w:val="•"/>
      <w:lvlJc w:val="left"/>
      <w:pPr>
        <w:ind w:left="6764" w:hanging="360"/>
      </w:pPr>
      <w:rPr>
        <w:rFonts w:hint="default"/>
        <w:lang w:val="en-US" w:eastAsia="en-US" w:bidi="ar-SA"/>
      </w:rPr>
    </w:lvl>
    <w:lvl w:ilvl="8">
      <w:start w:val="0"/>
      <w:numFmt w:val="bullet"/>
      <w:lvlText w:val="•"/>
      <w:lvlJc w:val="left"/>
      <w:pPr>
        <w:ind w:left="762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Unistra A" w:hAnsi="Unistra A" w:eastAsia="Unistra A" w:cs="Unistra A"/>
      <w:lang w:val="en-US" w:eastAsia="en-US" w:bidi="ar-SA"/>
    </w:rPr>
  </w:style>
  <w:style w:styleId="BodyText" w:type="paragraph">
    <w:name w:val="Body Text"/>
    <w:basedOn w:val="Normal"/>
    <w:uiPriority w:val="1"/>
    <w:qFormat/>
    <w:pPr/>
    <w:rPr>
      <w:rFonts w:ascii="Unistra A" w:hAnsi="Unistra A" w:eastAsia="Unistra A" w:cs="Unistra A"/>
      <w:sz w:val="24"/>
      <w:szCs w:val="24"/>
      <w:lang w:val="en-US" w:eastAsia="en-US" w:bidi="ar-SA"/>
    </w:rPr>
  </w:style>
  <w:style w:styleId="Heading1" w:type="paragraph">
    <w:name w:val="Heading 1"/>
    <w:basedOn w:val="Normal"/>
    <w:uiPriority w:val="1"/>
    <w:qFormat/>
    <w:pPr>
      <w:spacing w:before="1"/>
      <w:ind w:left="1" w:right="1"/>
      <w:jc w:val="center"/>
      <w:outlineLvl w:val="1"/>
    </w:pPr>
    <w:rPr>
      <w:rFonts w:ascii="Unistra A" w:hAnsi="Unistra A" w:eastAsia="Unistra A" w:cs="Unistra A"/>
      <w:b/>
      <w:bCs/>
      <w:sz w:val="36"/>
      <w:szCs w:val="36"/>
      <w:lang w:val="en-US" w:eastAsia="en-US" w:bidi="ar-SA"/>
    </w:rPr>
  </w:style>
  <w:style w:styleId="Heading2" w:type="paragraph">
    <w:name w:val="Heading 2"/>
    <w:basedOn w:val="Normal"/>
    <w:uiPriority w:val="1"/>
    <w:qFormat/>
    <w:pPr>
      <w:ind w:left="142"/>
      <w:outlineLvl w:val="2"/>
    </w:pPr>
    <w:rPr>
      <w:rFonts w:ascii="Unistra A" w:hAnsi="Unistra A" w:eastAsia="Unistra A" w:cs="Unistra A"/>
      <w:b/>
      <w:bCs/>
      <w:sz w:val="24"/>
      <w:szCs w:val="24"/>
      <w:lang w:val="en-US" w:eastAsia="en-US" w:bidi="ar-SA"/>
    </w:rPr>
  </w:style>
  <w:style w:styleId="ListParagraph" w:type="paragraph">
    <w:name w:val="List Paragraph"/>
    <w:basedOn w:val="Normal"/>
    <w:uiPriority w:val="1"/>
    <w:qFormat/>
    <w:pPr>
      <w:spacing w:before="24"/>
      <w:ind w:left="1581" w:hanging="359"/>
    </w:pPr>
    <w:rPr>
      <w:rFonts w:ascii="Unistra A" w:hAnsi="Unistra A" w:eastAsia="Unistra A" w:cs="Unistra 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hmoritz@unistra.f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Hervé Moritz</dc:creator>
  <dc:description/>
  <dcterms:created xsi:type="dcterms:W3CDTF">2026-01-13T09:36:25Z</dcterms:created>
  <dcterms:modified xsi:type="dcterms:W3CDTF">2026-01-13T09:36:25Z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Acrobat PDFMaker 25 pour Word</vt:lpwstr>
  </property>
  <property fmtid="{D5CDD505-2E9C-101B-9397-08002B2CF9AE}" pid="4" name="LastSaved">
    <vt:filetime>2026-01-13T00:00:00Z</vt:filetime>
  </property>
  <property fmtid="{D5CDD505-2E9C-101B-9397-08002B2CF9AE}" pid="5" name="Producer">
    <vt:lpwstr>Adobe PDF Library 25.1.5</vt:lpwstr>
  </property>
  <property fmtid="{D5CDD505-2E9C-101B-9397-08002B2CF9AE}" pid="6" name="SourceModified">
    <vt:lpwstr>D:20260112182129</vt:lpwstr>
  </property>
</Properties>
</file>